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769E4" w14:textId="77777777" w:rsidR="0033777D" w:rsidRPr="00247824" w:rsidRDefault="0033777D" w:rsidP="00247824">
      <w:pPr>
        <w:rPr>
          <w:sz w:val="24"/>
          <w:szCs w:val="24"/>
        </w:rPr>
      </w:pPr>
    </w:p>
    <w:p w14:paraId="691050EA" w14:textId="77777777" w:rsidR="00247824" w:rsidRDefault="00247824" w:rsidP="00247824">
      <w:pPr>
        <w:jc w:val="right"/>
        <w:rPr>
          <w:sz w:val="24"/>
          <w:szCs w:val="24"/>
        </w:rPr>
      </w:pPr>
    </w:p>
    <w:p w14:paraId="51D9C0DF" w14:textId="77777777" w:rsidR="00247824" w:rsidRDefault="00247824" w:rsidP="00247824">
      <w:pPr>
        <w:jc w:val="right"/>
        <w:rPr>
          <w:sz w:val="24"/>
          <w:szCs w:val="24"/>
        </w:rPr>
      </w:pPr>
    </w:p>
    <w:p w14:paraId="169F4FCE" w14:textId="79E80BAE" w:rsidR="002E5D51" w:rsidRPr="00247824" w:rsidRDefault="00397997" w:rsidP="00247824">
      <w:pPr>
        <w:pStyle w:val="1"/>
        <w:spacing w:after="3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2E5D51" w:rsidRPr="00247824">
        <w:rPr>
          <w:b/>
          <w:bCs/>
          <w:sz w:val="24"/>
          <w:szCs w:val="24"/>
        </w:rPr>
        <w:t>оложение о школьном медиацентре</w:t>
      </w:r>
    </w:p>
    <w:p w14:paraId="78C54ADA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 w:rsidRPr="00247824">
        <w:rPr>
          <w:sz w:val="24"/>
          <w:szCs w:val="24"/>
        </w:rPr>
        <w:t>Общие положения.</w:t>
      </w:r>
      <w:bookmarkEnd w:id="0"/>
    </w:p>
    <w:p w14:paraId="43D5962A" w14:textId="522F841F" w:rsidR="002E5D51" w:rsidRPr="00247824" w:rsidRDefault="002E5D51" w:rsidP="0024782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 w:rsidR="008E0AC0" w:rsidRPr="00247824">
        <w:rPr>
          <w:sz w:val="24"/>
          <w:szCs w:val="24"/>
        </w:rPr>
        <w:t xml:space="preserve">да, Уставом МБОУ </w:t>
      </w:r>
      <w:r w:rsidR="00397997">
        <w:rPr>
          <w:sz w:val="24"/>
          <w:szCs w:val="24"/>
        </w:rPr>
        <w:t>«</w:t>
      </w:r>
      <w:r w:rsidR="008E0AC0" w:rsidRPr="00247824">
        <w:rPr>
          <w:sz w:val="24"/>
          <w:szCs w:val="24"/>
        </w:rPr>
        <w:t>СОШ</w:t>
      </w:r>
      <w:r w:rsidR="00397997">
        <w:rPr>
          <w:sz w:val="24"/>
          <w:szCs w:val="24"/>
        </w:rPr>
        <w:t xml:space="preserve"> №2» </w:t>
      </w:r>
      <w:proofErr w:type="spellStart"/>
      <w:r w:rsidR="00397997">
        <w:rPr>
          <w:sz w:val="24"/>
          <w:szCs w:val="24"/>
        </w:rPr>
        <w:t>с.Мугур-Аксы</w:t>
      </w:r>
      <w:proofErr w:type="spellEnd"/>
      <w:r w:rsidR="008E0AC0"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 xml:space="preserve"> (далее - школа),</w:t>
      </w:r>
      <w:r w:rsidR="008E0AC0" w:rsidRPr="00247824">
        <w:rPr>
          <w:sz w:val="24"/>
          <w:szCs w:val="24"/>
        </w:rPr>
        <w:t xml:space="preserve"> настоящим Положением</w:t>
      </w:r>
      <w:r w:rsidR="008E0AC0" w:rsidRPr="00247824"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 w:rsidRPr="00247824">
        <w:rPr>
          <w:sz w:val="24"/>
          <w:szCs w:val="24"/>
        </w:rPr>
        <w:t>.</w:t>
      </w:r>
    </w:p>
    <w:p w14:paraId="73EEA498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может иметь свою символику, в том числе используя элементы символики школы.</w:t>
      </w:r>
    </w:p>
    <w:p w14:paraId="252D452B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является структурной единицей школы.</w:t>
      </w:r>
    </w:p>
    <w:p w14:paraId="54C3567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>Медиацентр возглавляет руководитель, назначенный директором школы.</w:t>
      </w:r>
    </w:p>
    <w:p w14:paraId="64D8F6E2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Руководитель медиацентра подчиняется директору школы и заместителю директора по воспитательной работе.</w:t>
      </w:r>
    </w:p>
    <w:p w14:paraId="72842C4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участвует в реализации воспитательной программы школы.</w:t>
      </w:r>
    </w:p>
    <w:p w14:paraId="53A329AF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 w:rsidRPr="00247824">
        <w:rPr>
          <w:sz w:val="24"/>
          <w:szCs w:val="24"/>
        </w:rPr>
        <w:t>Цели и задачи медиацентра.</w:t>
      </w:r>
      <w:bookmarkEnd w:id="1"/>
    </w:p>
    <w:p w14:paraId="3582F78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Цели медиацентра:</w:t>
      </w:r>
    </w:p>
    <w:p w14:paraId="7C5E4DB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14:paraId="48D8E36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Популяризация школы в медиапространстве;</w:t>
      </w:r>
    </w:p>
    <w:p w14:paraId="43992350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247824">
        <w:rPr>
          <w:sz w:val="24"/>
          <w:szCs w:val="24"/>
        </w:rPr>
        <w:t>медийно</w:t>
      </w:r>
      <w:proofErr w:type="spellEnd"/>
      <w:r w:rsidRPr="00247824">
        <w:rPr>
          <w:sz w:val="24"/>
          <w:szCs w:val="24"/>
        </w:rPr>
        <w:t xml:space="preserve"> - информационной грамотности;</w:t>
      </w:r>
    </w:p>
    <w:p w14:paraId="64EC8AAD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1910E26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Воспитание будущих специалистов </w:t>
      </w:r>
      <w:proofErr w:type="spellStart"/>
      <w:r w:rsidRPr="00247824">
        <w:rPr>
          <w:sz w:val="24"/>
          <w:szCs w:val="24"/>
        </w:rPr>
        <w:t>медиасферы</w:t>
      </w:r>
      <w:proofErr w:type="spellEnd"/>
      <w:r w:rsidRPr="00247824">
        <w:rPr>
          <w:sz w:val="24"/>
          <w:szCs w:val="24"/>
        </w:rPr>
        <w:t>.</w:t>
      </w:r>
    </w:p>
    <w:p w14:paraId="14D8B8F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Основные задачи медиацентра:</w:t>
      </w:r>
    </w:p>
    <w:p w14:paraId="593C0064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Повышение уровня </w:t>
      </w:r>
      <w:proofErr w:type="spellStart"/>
      <w:r w:rsidRPr="00247824">
        <w:rPr>
          <w:sz w:val="24"/>
          <w:szCs w:val="24"/>
        </w:rPr>
        <w:t>медиаграмотности</w:t>
      </w:r>
      <w:proofErr w:type="spellEnd"/>
      <w:r w:rsidRPr="00247824">
        <w:rPr>
          <w:sz w:val="24"/>
          <w:szCs w:val="24"/>
        </w:rPr>
        <w:t xml:space="preserve"> учащихся;</w:t>
      </w:r>
    </w:p>
    <w:p w14:paraId="6DE7EC6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7565BAE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собственных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14:paraId="7802EE9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23889B29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профориентационной деятельности;</w:t>
      </w:r>
    </w:p>
    <w:p w14:paraId="4AB52845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14:paraId="22D6B7A2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 w:rsidRPr="00247824">
        <w:rPr>
          <w:sz w:val="24"/>
          <w:szCs w:val="24"/>
        </w:rPr>
        <w:t>Организация деятельности медиацентра и его состав.</w:t>
      </w:r>
      <w:bookmarkEnd w:id="2"/>
    </w:p>
    <w:p w14:paraId="224F902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функционирует в течение всего учебного года, а также в каникулярное время.</w:t>
      </w:r>
    </w:p>
    <w:p w14:paraId="6159FA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состав медиацентра входят учащиеся 5-11 классов, желающие участвовать в информационном освещении деятельности школы, а </w:t>
      </w:r>
      <w:proofErr w:type="gramStart"/>
      <w:r w:rsidRPr="00247824">
        <w:rPr>
          <w:sz w:val="24"/>
          <w:szCs w:val="24"/>
        </w:rPr>
        <w:t>так же</w:t>
      </w:r>
      <w:proofErr w:type="gramEnd"/>
      <w:r w:rsidRPr="00247824">
        <w:rPr>
          <w:sz w:val="24"/>
          <w:szCs w:val="24"/>
        </w:rPr>
        <w:t xml:space="preserve">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53FAC4AF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Продолжительность и периодичность занятий в м</w:t>
      </w:r>
      <w:r w:rsidR="00675A0F" w:rsidRPr="00247824">
        <w:rPr>
          <w:sz w:val="24"/>
          <w:szCs w:val="24"/>
        </w:rPr>
        <w:t xml:space="preserve">едиацентре определяются </w:t>
      </w:r>
      <w:proofErr w:type="gramStart"/>
      <w:r w:rsidRPr="00247824">
        <w:rPr>
          <w:sz w:val="24"/>
          <w:szCs w:val="24"/>
        </w:rPr>
        <w:t>планом .</w:t>
      </w:r>
      <w:proofErr w:type="gramEnd"/>
      <w:r w:rsidRPr="00247824">
        <w:rPr>
          <w:sz w:val="24"/>
          <w:szCs w:val="24"/>
        </w:rPr>
        <w:t xml:space="preserve"> Медиацентр работает по плану работы, утверждаемым директором школы на учебный год.</w:t>
      </w:r>
    </w:p>
    <w:p w14:paraId="14D5126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4D2ED44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Занятия медиацентра проводятся в помещении компьютерного класса школы.</w:t>
      </w:r>
    </w:p>
    <w:p w14:paraId="189274BF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45958BC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151FC9E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63479E7D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4D97FC26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 w:rsidRPr="00247824">
        <w:rPr>
          <w:sz w:val="24"/>
          <w:szCs w:val="24"/>
          <w:lang w:val="en-US"/>
        </w:rPr>
        <w:t>D</w:t>
      </w:r>
      <w:r w:rsidRPr="00247824">
        <w:rPr>
          <w:sz w:val="24"/>
          <w:szCs w:val="24"/>
        </w:rPr>
        <w:t xml:space="preserve"> - дисках и передаются по описи, заверенной руководителем медиацентра либо заместителя директора по воспитательной работе в информационно - библиотечный центр школы на хранение.</w:t>
      </w:r>
    </w:p>
    <w:p w14:paraId="5AB1165E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 w:rsidRPr="00247824">
        <w:rPr>
          <w:sz w:val="24"/>
          <w:szCs w:val="24"/>
        </w:rPr>
        <w:t>Основные направления деятельности медиацентра.</w:t>
      </w:r>
      <w:bookmarkEnd w:id="3"/>
    </w:p>
    <w:p w14:paraId="56B408D0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осуществляет свою деятельность в следующих направлениях:</w:t>
      </w:r>
    </w:p>
    <w:p w14:paraId="53C2E648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14:paraId="39DDB222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0907938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2B2647A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14:paraId="10C56108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7F283909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имеют право:</w:t>
      </w:r>
    </w:p>
    <w:p w14:paraId="1F85B1A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Участвовать в обсуждении вопросов, касающихся деятельности школы в рамках задач медиацентра;</w:t>
      </w:r>
    </w:p>
    <w:p w14:paraId="3039C361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3091D62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Иметь стенд на территории школы для размещения информации;</w:t>
      </w:r>
    </w:p>
    <w:p w14:paraId="75877E7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14:paraId="6A0B007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Выйти из состава медиацентра;</w:t>
      </w:r>
    </w:p>
    <w:p w14:paraId="431E4E8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14:paraId="7CB70401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обязаны:</w:t>
      </w:r>
    </w:p>
    <w:p w14:paraId="1421835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14:paraId="64B8668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11419B7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14:paraId="1CF6D378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 w:rsidRPr="00247824">
        <w:rPr>
          <w:sz w:val="24"/>
          <w:szCs w:val="24"/>
        </w:rPr>
        <w:t>Ответственность</w:t>
      </w:r>
      <w:bookmarkEnd w:id="5"/>
    </w:p>
    <w:p w14:paraId="76FDF44A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0791B937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 w:rsidRPr="00247824">
        <w:rPr>
          <w:sz w:val="24"/>
          <w:szCs w:val="24"/>
        </w:rPr>
        <w:t>Заключительные положения</w:t>
      </w:r>
      <w:bookmarkEnd w:id="6"/>
    </w:p>
    <w:p w14:paraId="7C7B300B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1CEF17A0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14:paraId="1B6A11E5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4F3D3D95" w14:textId="77777777" w:rsidR="002E5D51" w:rsidRPr="00247824" w:rsidRDefault="002E5D51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7B704A3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DDC8FC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31839C2E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10B6BF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4E3A1270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4E22A8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3856C36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09502D4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6F9A1CC2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64E42F4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36B4F0E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6C47958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6FF3B7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3E5B003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352190" w14:textId="77777777" w:rsid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F3692AB" w14:textId="77777777" w:rsidR="00247824" w:rsidRP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638EFDD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156D0E4" w14:textId="77777777" w:rsidR="00645ADA" w:rsidRPr="00247824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lastRenderedPageBreak/>
        <w:t xml:space="preserve">Приложение № 2 </w:t>
      </w:r>
    </w:p>
    <w:p w14:paraId="5A98B256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План работы школьного Медиацентра</w:t>
      </w:r>
    </w:p>
    <w:p w14:paraId="2EFE8295" w14:textId="39046D68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247824" w14:paraId="28462AC8" w14:textId="77777777" w:rsidTr="00DB0753">
        <w:trPr>
          <w:trHeight w:val="643"/>
        </w:trPr>
        <w:tc>
          <w:tcPr>
            <w:tcW w:w="851" w:type="dxa"/>
          </w:tcPr>
          <w:p w14:paraId="1664DE58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36B291F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14:paraId="7B975D5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14:paraId="78E4C8E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14:paraId="7BFCB20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B0753" w:rsidRPr="00247824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1B4EB921" w14:textId="77777777" w:rsidTr="00DB0753">
        <w:trPr>
          <w:trHeight w:val="969"/>
        </w:trPr>
        <w:tc>
          <w:tcPr>
            <w:tcW w:w="851" w:type="dxa"/>
          </w:tcPr>
          <w:p w14:paraId="4F2E347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3A9F24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14:paraId="616D334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35550FDF" w14:textId="77777777" w:rsidR="00DB0753" w:rsidRPr="00247824" w:rsidRDefault="00DB0753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2C03FB" w14:textId="77777777" w:rsidTr="00DB0753">
        <w:trPr>
          <w:trHeight w:val="642"/>
        </w:trPr>
        <w:tc>
          <w:tcPr>
            <w:tcW w:w="851" w:type="dxa"/>
          </w:tcPr>
          <w:p w14:paraId="3620D5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14:paraId="24B1E12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14:paraId="5718764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14:paraId="607F6AF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336B33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486DF2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226B031" w14:textId="77777777" w:rsidTr="00DB0753">
        <w:trPr>
          <w:trHeight w:val="642"/>
        </w:trPr>
        <w:tc>
          <w:tcPr>
            <w:tcW w:w="851" w:type="dxa"/>
          </w:tcPr>
          <w:p w14:paraId="5D0BE0F8" w14:textId="19DD08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14:paraId="2BC2673B" w14:textId="6C2B26A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5BFF13CE" w14:textId="4E77AE3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064298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3A7A9B7" w14:textId="7D9947C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1F2C0C1D" w14:textId="77777777" w:rsidTr="00DB0753">
        <w:trPr>
          <w:trHeight w:val="642"/>
        </w:trPr>
        <w:tc>
          <w:tcPr>
            <w:tcW w:w="851" w:type="dxa"/>
          </w:tcPr>
          <w:p w14:paraId="6F3AD5ED" w14:textId="4F8C2E0D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928EC2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7C63782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 w14:textId="0F06634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0CE765C8" w14:textId="031BDAF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EACCBD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4384E99" w14:textId="2615C0B8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7BD4160C" w14:textId="77777777" w:rsidTr="00DB0753">
        <w:trPr>
          <w:trHeight w:val="642"/>
        </w:trPr>
        <w:tc>
          <w:tcPr>
            <w:tcW w:w="851" w:type="dxa"/>
          </w:tcPr>
          <w:p w14:paraId="6155CDED" w14:textId="4FCF7E71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 w14:textId="2B8F1EB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 w14:textId="2C9B5F4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FA3E59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05B13F3F" w14:textId="2DAC8D4E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5E8B17EC" w14:textId="77777777" w:rsidTr="00DB0753">
        <w:trPr>
          <w:trHeight w:val="642"/>
        </w:trPr>
        <w:tc>
          <w:tcPr>
            <w:tcW w:w="851" w:type="dxa"/>
          </w:tcPr>
          <w:p w14:paraId="5DF03458" w14:textId="663287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 w14:textId="375085F5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 w14:textId="272FE1E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2FACD0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1A97C15C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AE1B52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7AD1D2A6" w14:textId="4FF02F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DD5BAA" w14:textId="77777777" w:rsidTr="00DB0753">
        <w:trPr>
          <w:trHeight w:val="642"/>
        </w:trPr>
        <w:tc>
          <w:tcPr>
            <w:tcW w:w="851" w:type="dxa"/>
          </w:tcPr>
          <w:p w14:paraId="45D028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 w14:textId="3B759FF3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 w14:textId="4C4DC0A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 w14:textId="5DE4F6E6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3E0B7C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6E527EF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5E10641C" w14:textId="2039A749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2E10F8BD" w14:textId="77777777" w:rsidTr="00DB0753">
        <w:trPr>
          <w:trHeight w:val="642"/>
        </w:trPr>
        <w:tc>
          <w:tcPr>
            <w:tcW w:w="851" w:type="dxa"/>
          </w:tcPr>
          <w:p w14:paraId="466BFE50" w14:textId="229BCFDB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380812C9" w14:textId="05C79193" w:rsidR="00DB0753" w:rsidRPr="00247824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 w14:textId="3FD34A6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7DA632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1B7ED022" w14:textId="77777777" w:rsidR="00DB0753" w:rsidRPr="00247824" w:rsidRDefault="00DB0753" w:rsidP="00247824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3DC0F201" w14:textId="6B035B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4AFB4EC4" w14:textId="77777777" w:rsidTr="00DB0753">
        <w:trPr>
          <w:trHeight w:val="642"/>
        </w:trPr>
        <w:tc>
          <w:tcPr>
            <w:tcW w:w="851" w:type="dxa"/>
          </w:tcPr>
          <w:p w14:paraId="1FA430AA" w14:textId="4E81D5C8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861" w:type="dxa"/>
          </w:tcPr>
          <w:p w14:paraId="78EBA985" w14:textId="7ACCD53C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 w14:textId="1F1D588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3DB1FD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AC82333" w14:textId="4862712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247824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2F33BC" w:rsidRPr="00247824" w14:paraId="4335433E" w14:textId="77777777" w:rsidTr="00DB0753">
        <w:trPr>
          <w:trHeight w:val="642"/>
        </w:trPr>
        <w:tc>
          <w:tcPr>
            <w:tcW w:w="851" w:type="dxa"/>
          </w:tcPr>
          <w:p w14:paraId="698D1DB1" w14:textId="5668775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 w14:textId="77777777" w:rsidR="002F33BC" w:rsidRPr="00247824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65B8ECCF" w14:textId="6172D43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14:paraId="0261B56B" w14:textId="0D4407BE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5E9BBA0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97972C7" w14:textId="72CF940E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7B687D87" w14:textId="77777777" w:rsidTr="00DB0753">
        <w:trPr>
          <w:trHeight w:val="642"/>
        </w:trPr>
        <w:tc>
          <w:tcPr>
            <w:tcW w:w="851" w:type="dxa"/>
          </w:tcPr>
          <w:p w14:paraId="6700C9D0" w14:textId="3552F234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244B186A" w14:textId="206FE05D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FF46AE7" w14:textId="7EFF0C4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1985E37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EB61C4D" w14:textId="40753682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1C110483" w14:textId="77777777" w:rsidTr="00DB0753">
        <w:trPr>
          <w:trHeight w:val="642"/>
        </w:trPr>
        <w:tc>
          <w:tcPr>
            <w:tcW w:w="851" w:type="dxa"/>
          </w:tcPr>
          <w:p w14:paraId="01C91D62" w14:textId="281E57E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53E6D1E8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флешмоб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 w14:textId="590F939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 w14:textId="459DC752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0F468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14E188F" w14:textId="4B67921E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0057022A" w14:textId="77777777" w:rsidTr="00DB0753">
        <w:trPr>
          <w:trHeight w:val="642"/>
        </w:trPr>
        <w:tc>
          <w:tcPr>
            <w:tcW w:w="851" w:type="dxa"/>
          </w:tcPr>
          <w:p w14:paraId="6DFBDA13" w14:textId="3EC19B4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71E9EC88" w14:textId="24FAB849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36241152" w14:textId="417C96B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3AFF786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0B7BD3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0B950A1" w14:textId="53E322FA" w:rsidR="002F33BC" w:rsidRPr="00247824" w:rsidRDefault="002F33BC" w:rsidP="00247824">
            <w:pPr>
              <w:rPr>
                <w:spacing w:val="-4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2F33BC" w:rsidRPr="00247824" w14:paraId="778921E4" w14:textId="77777777" w:rsidTr="00DB0753">
        <w:trPr>
          <w:trHeight w:val="642"/>
        </w:trPr>
        <w:tc>
          <w:tcPr>
            <w:tcW w:w="851" w:type="dxa"/>
          </w:tcPr>
          <w:p w14:paraId="6E89E639" w14:textId="46FE336F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62E6210F" w14:textId="77777777" w:rsidR="002F33BC" w:rsidRPr="00247824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B520A13" w14:textId="318F38C2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55594DFF" w14:textId="5E812B1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C5DF4AF" w14:textId="77777777" w:rsidR="002F33BC" w:rsidRPr="00247824" w:rsidRDefault="002F33BC" w:rsidP="00247824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E121A55" w14:textId="5B809851" w:rsidR="002F33BC" w:rsidRPr="00247824" w:rsidRDefault="002F33BC" w:rsidP="00247824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39599934" w14:textId="77777777" w:rsidTr="00DB0753">
        <w:trPr>
          <w:trHeight w:val="642"/>
        </w:trPr>
        <w:tc>
          <w:tcPr>
            <w:tcW w:w="851" w:type="dxa"/>
          </w:tcPr>
          <w:p w14:paraId="2D09F7E6" w14:textId="497CEA4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7277F1B7" w14:textId="3D574472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 w14:textId="57E99A1C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7CA1610" w14:textId="77777777" w:rsidR="002F33BC" w:rsidRPr="00247824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35AC9840" w14:textId="5EBD413F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070A57EF" w14:textId="77777777" w:rsidTr="00DB0753">
        <w:trPr>
          <w:trHeight w:val="642"/>
        </w:trPr>
        <w:tc>
          <w:tcPr>
            <w:tcW w:w="851" w:type="dxa"/>
          </w:tcPr>
          <w:p w14:paraId="6D83381E" w14:textId="16D9E85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5E0CC4F7" w14:textId="32DC19D5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14:paraId="2AED317E" w14:textId="40D7C81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123C750" w14:textId="77777777" w:rsidR="002F33BC" w:rsidRPr="00247824" w:rsidRDefault="002F33BC" w:rsidP="00247824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6890689E" w14:textId="44A2214D" w:rsidR="002F33BC" w:rsidRPr="00247824" w:rsidRDefault="002F33BC" w:rsidP="00247824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227BC30E" w14:textId="77777777" w:rsidTr="00DB0753">
        <w:trPr>
          <w:trHeight w:val="642"/>
        </w:trPr>
        <w:tc>
          <w:tcPr>
            <w:tcW w:w="851" w:type="dxa"/>
          </w:tcPr>
          <w:p w14:paraId="672AE49C" w14:textId="378A841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00F6A6B6" w14:textId="77777777" w:rsidR="002F33BC" w:rsidRPr="00247824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73911D8F" w14:textId="1166578E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14:paraId="1E39A8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2127F342" w14:textId="24FC216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14ABEBA5" w14:textId="779B58E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BAFE9FC" w14:textId="77777777" w:rsidTr="00DB0753">
        <w:trPr>
          <w:trHeight w:val="642"/>
        </w:trPr>
        <w:tc>
          <w:tcPr>
            <w:tcW w:w="851" w:type="dxa"/>
          </w:tcPr>
          <w:p w14:paraId="4B809DC4" w14:textId="1DFA8A2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031468A" w14:textId="31ADA1F0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6BE9E9" w14:textId="0B25928A" w:rsidR="002F33BC" w:rsidRPr="00247824" w:rsidRDefault="002F33BC" w:rsidP="00247824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 w14:textId="77777777" w:rsidR="002F33BC" w:rsidRPr="00247824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FF957F3" w14:textId="118884C6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56B61138" w14:textId="77777777" w:rsidTr="00DB0753">
        <w:trPr>
          <w:trHeight w:val="642"/>
        </w:trPr>
        <w:tc>
          <w:tcPr>
            <w:tcW w:w="851" w:type="dxa"/>
          </w:tcPr>
          <w:p w14:paraId="18E8E3FE" w14:textId="5D57227B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397F525A" w14:textId="24C4E93C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 w14:textId="313459CC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065A706" w14:textId="77777777" w:rsidR="00247824" w:rsidRPr="00397997" w:rsidRDefault="00247824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7997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EFDB92F" w14:textId="16C568B3" w:rsidR="00247824" w:rsidRPr="00247824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1A656026" w14:textId="77777777" w:rsidTr="00DB0753">
        <w:trPr>
          <w:trHeight w:val="642"/>
        </w:trPr>
        <w:tc>
          <w:tcPr>
            <w:tcW w:w="851" w:type="dxa"/>
          </w:tcPr>
          <w:p w14:paraId="4032CB77" w14:textId="19CDD105" w:rsidR="00247824" w:rsidRPr="00247824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77B47350" w14:textId="2E4E5480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0B8B128" w14:textId="0E0C7231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0E85846A" w14:textId="77777777" w:rsidR="00247824" w:rsidRPr="00E46BC7" w:rsidRDefault="00247824" w:rsidP="00247824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871375B" w14:textId="33359C58" w:rsidR="00247824" w:rsidRPr="00247824" w:rsidRDefault="00247824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47824" w:rsidRPr="00247824" w14:paraId="0A67DB84" w14:textId="77777777" w:rsidTr="00DB0753">
        <w:trPr>
          <w:trHeight w:val="642"/>
        </w:trPr>
        <w:tc>
          <w:tcPr>
            <w:tcW w:w="851" w:type="dxa"/>
          </w:tcPr>
          <w:p w14:paraId="4E27236E" w14:textId="16CFC26F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2ABB9A89" w14:textId="77777777" w:rsidR="00247824" w:rsidRPr="00397997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7997">
              <w:rPr>
                <w:sz w:val="24"/>
                <w:szCs w:val="24"/>
                <w:lang w:val="ru-RU"/>
              </w:rPr>
              <w:t>Исполнение</w:t>
            </w:r>
            <w:r w:rsidRPr="003979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Гимна</w:t>
            </w:r>
            <w:r w:rsidRPr="003979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и</w:t>
            </w:r>
            <w:r w:rsidRPr="003979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поднятие</w:t>
            </w:r>
            <w:r w:rsidRPr="003979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E870FB9" w14:textId="7A2446F1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2E73011A" w14:textId="2EFC76EA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66AAB41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CFE1492" w14:textId="65389196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304C5F01" w14:textId="77777777" w:rsidTr="00DB0753">
        <w:trPr>
          <w:trHeight w:val="642"/>
        </w:trPr>
        <w:tc>
          <w:tcPr>
            <w:tcW w:w="851" w:type="dxa"/>
          </w:tcPr>
          <w:p w14:paraId="622473F1" w14:textId="58FE7AD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2B80E02F" w14:textId="03E904FF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71560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14:paraId="0A2539AD" w14:textId="1FFDDE2D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69412E73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1226A14" w14:textId="049FE446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51C20217" w14:textId="77777777" w:rsidTr="00DB0753">
        <w:trPr>
          <w:trHeight w:val="642"/>
        </w:trPr>
        <w:tc>
          <w:tcPr>
            <w:tcW w:w="851" w:type="dxa"/>
          </w:tcPr>
          <w:p w14:paraId="3A7FD7D0" w14:textId="4EC8164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5861" w:type="dxa"/>
          </w:tcPr>
          <w:p w14:paraId="55870773" w14:textId="0504F38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9FF27F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14:paraId="3835AC28" w14:textId="3CACB86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7E1A4B27" w14:textId="492AE51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1C651CF" w14:textId="77777777" w:rsidTr="00DB0753">
        <w:trPr>
          <w:trHeight w:val="642"/>
        </w:trPr>
        <w:tc>
          <w:tcPr>
            <w:tcW w:w="851" w:type="dxa"/>
          </w:tcPr>
          <w:p w14:paraId="0BB8F7C2" w14:textId="49F7961B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0DA37A80" w14:textId="77777777" w:rsidR="00BE0F40" w:rsidRPr="00397997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7997">
              <w:rPr>
                <w:sz w:val="24"/>
                <w:szCs w:val="24"/>
                <w:lang w:val="ru-RU"/>
              </w:rPr>
              <w:t>Наградные</w:t>
            </w:r>
            <w:r w:rsidRPr="003979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материалы</w:t>
            </w:r>
            <w:r w:rsidRPr="0039799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14:paraId="52058765" w14:textId="539F3D7E" w:rsidR="00BE0F40" w:rsidRPr="00BE0F40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39281731" w14:textId="65A8764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0ACE593D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20E830C" w14:textId="29422BAA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EA221BD" w14:textId="77777777" w:rsidTr="00DB0753">
        <w:trPr>
          <w:trHeight w:val="642"/>
        </w:trPr>
        <w:tc>
          <w:tcPr>
            <w:tcW w:w="851" w:type="dxa"/>
          </w:tcPr>
          <w:p w14:paraId="115A2208" w14:textId="39C5A4D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6A91DC91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14:paraId="49D8361E" w14:textId="14A036F6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AD0602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14:paraId="06A0F2FF" w14:textId="1C61D8B1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796C8CC" w14:textId="3A757C0C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0C37EDC9" w14:textId="77777777" w:rsidTr="00DB0753">
        <w:trPr>
          <w:trHeight w:val="642"/>
        </w:trPr>
        <w:tc>
          <w:tcPr>
            <w:tcW w:w="851" w:type="dxa"/>
          </w:tcPr>
          <w:p w14:paraId="004A4774" w14:textId="5732351A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374C1DBD" w14:textId="77777777" w:rsidR="001C4A35" w:rsidRPr="00397997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7997">
              <w:rPr>
                <w:sz w:val="24"/>
                <w:szCs w:val="24"/>
                <w:lang w:val="ru-RU"/>
              </w:rPr>
              <w:t>Фоторепортаж</w:t>
            </w:r>
            <w:r w:rsidRPr="003979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о</w:t>
            </w:r>
            <w:r w:rsidRPr="0039799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CA3D1C8" w14:textId="7E1DA60F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проводимых</w:t>
            </w:r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 w14:textId="52789BD0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7FE58E5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50C0B6F6" w14:textId="73A53D54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459B2C60" w14:textId="77777777" w:rsidTr="00DB0753">
        <w:trPr>
          <w:trHeight w:val="642"/>
        </w:trPr>
        <w:tc>
          <w:tcPr>
            <w:tcW w:w="851" w:type="dxa"/>
          </w:tcPr>
          <w:p w14:paraId="3B9337CC" w14:textId="01EDE159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252EAE56" w14:textId="77777777" w:rsidR="001C4A35" w:rsidRPr="00397997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7997">
              <w:rPr>
                <w:sz w:val="24"/>
                <w:szCs w:val="24"/>
                <w:lang w:val="ru-RU"/>
              </w:rPr>
              <w:t>Фоторепортаж,</w:t>
            </w:r>
            <w:r w:rsidRPr="00397997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медиа</w:t>
            </w:r>
            <w:r w:rsidRPr="00397997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9D06920" w14:textId="0AE2E59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 w14:textId="3D8ED594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BA4750B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2BDC780" w14:textId="5F2AFE83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5C0F4FA" w14:textId="77777777" w:rsidTr="00DB0753">
        <w:trPr>
          <w:trHeight w:val="642"/>
        </w:trPr>
        <w:tc>
          <w:tcPr>
            <w:tcW w:w="851" w:type="dxa"/>
          </w:tcPr>
          <w:p w14:paraId="1BD10B47" w14:textId="5124D888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0F72C76D" w14:textId="77777777" w:rsidR="001C4A35" w:rsidRPr="00397997" w:rsidRDefault="001C4A35" w:rsidP="001C4A3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7997">
              <w:rPr>
                <w:sz w:val="24"/>
                <w:szCs w:val="24"/>
                <w:lang w:val="ru-RU"/>
              </w:rPr>
              <w:t>Фоторепортаж</w:t>
            </w:r>
            <w:r w:rsidRPr="003979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14:paraId="3DAA5705" w14:textId="4159604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 w14:textId="1CCFB97F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77E5CF6" w14:textId="680C02F8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6E0FFCB7" w14:textId="77777777" w:rsidTr="00DB0753">
        <w:trPr>
          <w:trHeight w:val="642"/>
        </w:trPr>
        <w:tc>
          <w:tcPr>
            <w:tcW w:w="851" w:type="dxa"/>
          </w:tcPr>
          <w:p w14:paraId="26B3EA4E" w14:textId="75D4AF1E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5F30674F" w14:textId="765EF0E3" w:rsidR="001C4A35" w:rsidRPr="00397997" w:rsidRDefault="001C4A35" w:rsidP="001C4A35">
            <w:pPr>
              <w:rPr>
                <w:sz w:val="24"/>
                <w:szCs w:val="24"/>
                <w:lang w:val="ru-RU"/>
              </w:rPr>
            </w:pPr>
            <w:r w:rsidRPr="00397997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397997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39799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в</w:t>
            </w:r>
            <w:r w:rsidRPr="00397997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социальных</w:t>
            </w:r>
            <w:r w:rsidRPr="0039799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5EF82BA5" w14:textId="334C30C6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CF7DC99" w14:textId="77777777" w:rsidR="001C4A35" w:rsidRPr="00397997" w:rsidRDefault="001C4A35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397997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1BD683B2" w14:textId="77777777" w:rsidR="001C4A35" w:rsidRPr="00397997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397997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71AF52FF" w14:textId="0F86FA4A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166D18" w:rsidRPr="00247824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7B93698F" w14:textId="77777777" w:rsidTr="00DB0753">
        <w:trPr>
          <w:trHeight w:val="642"/>
        </w:trPr>
        <w:tc>
          <w:tcPr>
            <w:tcW w:w="851" w:type="dxa"/>
          </w:tcPr>
          <w:p w14:paraId="4B72FCD1" w14:textId="5056F28E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1559C63B" w14:textId="0DBB12F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839" w:type="dxa"/>
          </w:tcPr>
          <w:p w14:paraId="301672EB" w14:textId="5CD3371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DF55163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 w14:textId="77777777" w:rsidR="00166D18" w:rsidRPr="00166D18" w:rsidRDefault="00166D18" w:rsidP="00166D18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8435EA9" w14:textId="2EAF9E43" w:rsidR="00166D18" w:rsidRPr="00E46BC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586F7D8" w14:textId="77777777" w:rsidTr="00DB0753">
        <w:trPr>
          <w:trHeight w:val="642"/>
        </w:trPr>
        <w:tc>
          <w:tcPr>
            <w:tcW w:w="851" w:type="dxa"/>
          </w:tcPr>
          <w:p w14:paraId="2B9D3E78" w14:textId="5A0F4980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22574B28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 w14:textId="160D418C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14:paraId="1D3C44C1" w14:textId="16072193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A9FB123" w14:textId="77777777" w:rsidR="00166D18" w:rsidRPr="00166D18" w:rsidRDefault="00166D18" w:rsidP="00166D18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 w14:textId="77777777" w:rsidR="00166D18" w:rsidRPr="00166D18" w:rsidRDefault="00166D18" w:rsidP="00166D18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2C265491" w14:textId="091ACF61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детскими</w:t>
            </w:r>
            <w:proofErr w:type="spellEnd"/>
            <w:r w:rsidRPr="00166D18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общественными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объединениями</w:t>
            </w:r>
            <w:proofErr w:type="spellEnd"/>
          </w:p>
        </w:tc>
      </w:tr>
      <w:tr w:rsidR="00166D18" w:rsidRPr="00247824" w14:paraId="2950C754" w14:textId="77777777" w:rsidTr="00DB0753">
        <w:trPr>
          <w:trHeight w:val="642"/>
        </w:trPr>
        <w:tc>
          <w:tcPr>
            <w:tcW w:w="851" w:type="dxa"/>
          </w:tcPr>
          <w:p w14:paraId="27DD33D4" w14:textId="30B1C7A9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649268BE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6C1A04CF" w14:textId="5FC93D2E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 w14:textId="463CE6BA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6C3F52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12678B1E" w14:textId="38C5E6C9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86CDEA7" w14:textId="77777777" w:rsidTr="00DB0753">
        <w:trPr>
          <w:trHeight w:val="642"/>
        </w:trPr>
        <w:tc>
          <w:tcPr>
            <w:tcW w:w="851" w:type="dxa"/>
          </w:tcPr>
          <w:p w14:paraId="3A60A345" w14:textId="16B80C4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1B337720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 w14:textId="206DD2C1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 w14:textId="303AFE92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244F350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9B0A313" w14:textId="0A3740D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0186CBC" w14:textId="77777777" w:rsidTr="00DB0753">
        <w:trPr>
          <w:trHeight w:val="642"/>
        </w:trPr>
        <w:tc>
          <w:tcPr>
            <w:tcW w:w="851" w:type="dxa"/>
          </w:tcPr>
          <w:p w14:paraId="671483F3" w14:textId="77E3DD4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1916E48F" w14:textId="04BE7C54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14:paraId="1AB4534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14:paraId="1E4B0F47" w14:textId="15984D49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4095DBA7" w14:textId="3F7B5D05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66D18" w:rsidRPr="00247824" w14:paraId="527AFFC2" w14:textId="77777777" w:rsidTr="00DB0753">
        <w:trPr>
          <w:trHeight w:val="642"/>
        </w:trPr>
        <w:tc>
          <w:tcPr>
            <w:tcW w:w="851" w:type="dxa"/>
          </w:tcPr>
          <w:p w14:paraId="1391A8A4" w14:textId="724DEC0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55FF4683" w14:textId="3AEE9F0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14:paraId="3D40EC80" w14:textId="6F577441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913E1F8" w14:textId="77777777" w:rsidR="00166D18" w:rsidRPr="00397997" w:rsidRDefault="00166D18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397997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EBDCD54" w14:textId="5AD0A06A" w:rsidR="00166D18" w:rsidRPr="0039799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397997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5A91278C" w14:textId="77777777" w:rsidTr="00DB0753">
        <w:trPr>
          <w:trHeight w:val="642"/>
        </w:trPr>
        <w:tc>
          <w:tcPr>
            <w:tcW w:w="851" w:type="dxa"/>
          </w:tcPr>
          <w:p w14:paraId="38EEDF3E" w14:textId="7A2C858A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10A6DAA0" w14:textId="77777777" w:rsidR="00166D18" w:rsidRPr="00166D18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EF7154E" w14:textId="6C1DF6FA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14:paraId="27F92BA0" w14:textId="5498C04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D0B6E3F" w14:textId="0314DCD4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4ACC04D" w14:textId="77777777" w:rsidTr="00DB0753">
        <w:trPr>
          <w:trHeight w:val="642"/>
        </w:trPr>
        <w:tc>
          <w:tcPr>
            <w:tcW w:w="851" w:type="dxa"/>
          </w:tcPr>
          <w:p w14:paraId="467BD5EF" w14:textId="7B2185A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5861" w:type="dxa"/>
          </w:tcPr>
          <w:p w14:paraId="17CB1B53" w14:textId="5268689D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 w14:textId="0A82205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D1F50CB" w14:textId="77777777" w:rsidR="00166D18" w:rsidRPr="00166D18" w:rsidRDefault="00166D18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92FAA7F" w14:textId="756B558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297E0F5E" w14:textId="77777777" w:rsidTr="00DB0753">
        <w:trPr>
          <w:trHeight w:val="642"/>
        </w:trPr>
        <w:tc>
          <w:tcPr>
            <w:tcW w:w="851" w:type="dxa"/>
          </w:tcPr>
          <w:p w14:paraId="616E662B" w14:textId="310656E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3525B1B" w14:textId="6420542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14:paraId="697E12B1" w14:textId="47492F30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DA4282A" w14:textId="77777777" w:rsidR="00166D18" w:rsidRPr="00166D18" w:rsidRDefault="00166D18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4A0021E" w14:textId="7DA5CA64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3F4496DC" w14:textId="77777777" w:rsidTr="00DB0753">
        <w:trPr>
          <w:trHeight w:val="642"/>
        </w:trPr>
        <w:tc>
          <w:tcPr>
            <w:tcW w:w="851" w:type="dxa"/>
          </w:tcPr>
          <w:p w14:paraId="725611C4" w14:textId="774B90F6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AF49399" w14:textId="455C4545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43CF371D" w14:textId="7FDA4F9D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2D3B49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F8227FA" w14:textId="63484618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31DE81F" w14:textId="77777777" w:rsidTr="00DB0753">
        <w:trPr>
          <w:trHeight w:val="642"/>
        </w:trPr>
        <w:tc>
          <w:tcPr>
            <w:tcW w:w="851" w:type="dxa"/>
          </w:tcPr>
          <w:p w14:paraId="446CC483" w14:textId="46B4EB95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1D5ECD3F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1BBBA94A" w14:textId="58F4B783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095A2B3E" w14:textId="7118FB2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63399534" w14:textId="55731FBC" w:rsidR="00166D18" w:rsidRPr="00166D18" w:rsidRDefault="00166D18" w:rsidP="00166D18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B69A464" w14:textId="77777777" w:rsidTr="00DB0753">
        <w:trPr>
          <w:trHeight w:val="642"/>
        </w:trPr>
        <w:tc>
          <w:tcPr>
            <w:tcW w:w="851" w:type="dxa"/>
          </w:tcPr>
          <w:p w14:paraId="0A6F8734" w14:textId="19837FA8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2ED45E54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14:paraId="73A27B5A" w14:textId="243399BA" w:rsidR="00166D18" w:rsidRPr="00166D18" w:rsidRDefault="00166D18" w:rsidP="00166D18">
            <w:pPr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14:paraId="3B632501" w14:textId="6A9D4CE9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F9C6667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658F7433" w14:textId="1E115C81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9D5092E" w14:textId="77777777" w:rsidTr="00DB0753">
        <w:trPr>
          <w:trHeight w:val="642"/>
        </w:trPr>
        <w:tc>
          <w:tcPr>
            <w:tcW w:w="851" w:type="dxa"/>
          </w:tcPr>
          <w:p w14:paraId="4C50808E" w14:textId="7840A01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5CCE1156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760B881" w14:textId="687BF219" w:rsidR="00166D18" w:rsidRPr="00166D18" w:rsidRDefault="00166D18" w:rsidP="00166D18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6492FC6F" w14:textId="76038B76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EB2AC7" w14:textId="010A1AAB" w:rsidR="00166D18" w:rsidRPr="00166D18" w:rsidRDefault="00166D18" w:rsidP="00166D18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79767C" w:rsidRPr="00247824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31A5C747" w14:textId="77777777" w:rsidTr="00DB0753">
        <w:trPr>
          <w:trHeight w:val="642"/>
        </w:trPr>
        <w:tc>
          <w:tcPr>
            <w:tcW w:w="851" w:type="dxa"/>
          </w:tcPr>
          <w:p w14:paraId="3BC4B6DC" w14:textId="67BD38E0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14:paraId="04A7F190" w14:textId="134B39D6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14:paraId="39EADA69" w14:textId="47F6878E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7BB30FF" w14:textId="77777777" w:rsidR="0079767C" w:rsidRPr="00397997" w:rsidRDefault="0079767C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397997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397997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01C9B15C" w14:textId="43537B61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37A4C9C8" w14:textId="77777777" w:rsidTr="00DB0753">
        <w:trPr>
          <w:trHeight w:val="642"/>
        </w:trPr>
        <w:tc>
          <w:tcPr>
            <w:tcW w:w="851" w:type="dxa"/>
          </w:tcPr>
          <w:p w14:paraId="34808B22" w14:textId="4ECAEEFC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74B122C9" w14:textId="77777777" w:rsidR="0079767C" w:rsidRPr="00397997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397997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3979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42665F82" w14:textId="4A905E19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репостов,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 w14:textId="1F76C046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BAF314" w14:textId="77777777" w:rsidR="0079767C" w:rsidRPr="00397997" w:rsidRDefault="0079767C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397997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397997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5979FB26" w14:textId="040C2235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74F7EA7E" w14:textId="77777777" w:rsidTr="00DB0753">
        <w:trPr>
          <w:trHeight w:val="642"/>
        </w:trPr>
        <w:tc>
          <w:tcPr>
            <w:tcW w:w="851" w:type="dxa"/>
          </w:tcPr>
          <w:p w14:paraId="736F6200" w14:textId="2C87E6CE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6256BFF7" w14:textId="77777777" w:rsidR="0079767C" w:rsidRPr="00397997" w:rsidRDefault="0079767C" w:rsidP="007976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7997">
              <w:rPr>
                <w:sz w:val="24"/>
                <w:szCs w:val="24"/>
                <w:lang w:val="ru-RU"/>
              </w:rPr>
              <w:t>Участие</w:t>
            </w:r>
            <w:r w:rsidRPr="00397997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z w:val="24"/>
                <w:szCs w:val="24"/>
                <w:lang w:val="ru-RU"/>
              </w:rPr>
              <w:t>в</w:t>
            </w:r>
            <w:r w:rsidRPr="00397997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397997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14:paraId="130F8F1E" w14:textId="350F454A" w:rsidR="0079767C" w:rsidRPr="0079767C" w:rsidRDefault="0079767C" w:rsidP="0079767C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 w14:textId="25E20A91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BBC189E" w14:textId="77777777" w:rsidR="0079767C" w:rsidRPr="00397997" w:rsidRDefault="0079767C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397997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206ABC2" w14:textId="2A094B3A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14:paraId="79FDBDBC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8C7E177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41FAF8B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43C9863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3AEBA8D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13769A0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5DBCDA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BF9C053" w14:textId="03EC6984" w:rsidR="00040F7A" w:rsidRDefault="00040F7A" w:rsidP="00247824">
      <w:pPr>
        <w:pStyle w:val="1"/>
        <w:tabs>
          <w:tab w:val="left" w:pos="595"/>
        </w:tabs>
        <w:spacing w:after="320" w:line="240" w:lineRule="auto"/>
        <w:rPr>
          <w:rFonts w:eastAsiaTheme="minorHAnsi"/>
          <w:b/>
          <w:bCs/>
          <w:sz w:val="24"/>
          <w:szCs w:val="24"/>
        </w:rPr>
      </w:pPr>
    </w:p>
    <w:p w14:paraId="1F988EAC" w14:textId="3AA62C49" w:rsidR="00397997" w:rsidRDefault="00397997" w:rsidP="00247824">
      <w:pPr>
        <w:pStyle w:val="1"/>
        <w:tabs>
          <w:tab w:val="left" w:pos="595"/>
        </w:tabs>
        <w:spacing w:after="320" w:line="240" w:lineRule="auto"/>
        <w:rPr>
          <w:rFonts w:eastAsiaTheme="minorHAnsi"/>
          <w:b/>
          <w:bCs/>
          <w:sz w:val="24"/>
          <w:szCs w:val="24"/>
        </w:rPr>
      </w:pPr>
    </w:p>
    <w:p w14:paraId="13FDB128" w14:textId="77777777" w:rsidR="00397997" w:rsidRPr="00247824" w:rsidRDefault="00397997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37541B9A" w14:textId="77777777" w:rsidR="00040F7A" w:rsidRPr="00247824" w:rsidRDefault="00040F7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lastRenderedPageBreak/>
        <w:t>Приложение № 3</w:t>
      </w:r>
    </w:p>
    <w:p w14:paraId="30B3A8B4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75BDF59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Состав школьного Медиацентра</w:t>
      </w:r>
    </w:p>
    <w:p w14:paraId="1A9450FF" w14:textId="7545AA7B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на 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5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6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 учебный год</w:t>
      </w:r>
    </w:p>
    <w:p w14:paraId="46F3FD42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1947B6C7" w14:textId="77777777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6F3BB60C" w14:textId="16CDB2BF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1.  </w:t>
      </w:r>
      <w:proofErr w:type="spellStart"/>
      <w:r w:rsidR="00397997">
        <w:rPr>
          <w:sz w:val="24"/>
          <w:szCs w:val="24"/>
        </w:rPr>
        <w:t>Шожут</w:t>
      </w:r>
      <w:proofErr w:type="spellEnd"/>
      <w:r w:rsidR="00397997">
        <w:rPr>
          <w:sz w:val="24"/>
          <w:szCs w:val="24"/>
        </w:rPr>
        <w:t xml:space="preserve"> С.В</w:t>
      </w:r>
      <w:r w:rsidRPr="00247824">
        <w:rPr>
          <w:sz w:val="24"/>
          <w:szCs w:val="24"/>
        </w:rPr>
        <w:t xml:space="preserve">. – руководитель школьного медиацентра; </w:t>
      </w:r>
    </w:p>
    <w:p w14:paraId="57A88105" w14:textId="0524EAA8" w:rsidR="00FE1310" w:rsidRPr="00247824" w:rsidRDefault="00397997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FE1310" w:rsidRPr="00247824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Саая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Шарлаана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Омаковна</w:t>
      </w:r>
      <w:proofErr w:type="spellEnd"/>
      <w:r w:rsidR="00E71702">
        <w:rPr>
          <w:sz w:val="24"/>
          <w:szCs w:val="24"/>
        </w:rPr>
        <w:t>,</w:t>
      </w:r>
      <w:r w:rsidR="00FE1310" w:rsidRPr="00247824">
        <w:rPr>
          <w:sz w:val="24"/>
          <w:szCs w:val="24"/>
        </w:rPr>
        <w:t xml:space="preserve"> учащ</w:t>
      </w:r>
      <w:r w:rsidR="00E71702">
        <w:rPr>
          <w:sz w:val="24"/>
          <w:szCs w:val="24"/>
        </w:rPr>
        <w:t>аяся 8б класса</w:t>
      </w:r>
      <w:r w:rsidR="00FE1310" w:rsidRPr="00247824">
        <w:rPr>
          <w:sz w:val="24"/>
          <w:szCs w:val="24"/>
        </w:rPr>
        <w:t xml:space="preserve">; </w:t>
      </w:r>
    </w:p>
    <w:p w14:paraId="766A87A9" w14:textId="52C3A770" w:rsidR="00FE1310" w:rsidRPr="00247824" w:rsidRDefault="00397997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FE1310" w:rsidRPr="00247824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Иргит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Янченма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Шолбановна</w:t>
      </w:r>
      <w:proofErr w:type="spellEnd"/>
      <w:r w:rsidR="0033777D" w:rsidRPr="00247824">
        <w:rPr>
          <w:sz w:val="24"/>
          <w:szCs w:val="24"/>
        </w:rPr>
        <w:t xml:space="preserve"> </w:t>
      </w:r>
      <w:r w:rsidR="00FE1310" w:rsidRPr="00247824">
        <w:rPr>
          <w:sz w:val="24"/>
          <w:szCs w:val="24"/>
        </w:rPr>
        <w:t xml:space="preserve">- учащаяся </w:t>
      </w:r>
      <w:r w:rsidR="00E71702">
        <w:rPr>
          <w:sz w:val="24"/>
          <w:szCs w:val="24"/>
        </w:rPr>
        <w:t>8б</w:t>
      </w:r>
      <w:r w:rsidR="00FE1310" w:rsidRPr="00247824">
        <w:rPr>
          <w:sz w:val="24"/>
          <w:szCs w:val="24"/>
        </w:rPr>
        <w:t xml:space="preserve"> класса</w:t>
      </w:r>
      <w:r>
        <w:rPr>
          <w:sz w:val="24"/>
          <w:szCs w:val="24"/>
        </w:rPr>
        <w:t>;</w:t>
      </w:r>
    </w:p>
    <w:p w14:paraId="47CA6320" w14:textId="64A5C583" w:rsidR="0033777D" w:rsidRPr="00247824" w:rsidRDefault="00397997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FE1310" w:rsidRPr="00247824">
        <w:rPr>
          <w:sz w:val="24"/>
          <w:szCs w:val="24"/>
        </w:rPr>
        <w:t xml:space="preserve">. </w:t>
      </w:r>
      <w:proofErr w:type="spellStart"/>
      <w:r w:rsidR="00E71702">
        <w:rPr>
          <w:sz w:val="24"/>
          <w:szCs w:val="24"/>
        </w:rPr>
        <w:t>Донгак</w:t>
      </w:r>
      <w:proofErr w:type="spellEnd"/>
      <w:r w:rsidR="00E71702">
        <w:rPr>
          <w:sz w:val="24"/>
          <w:szCs w:val="24"/>
        </w:rPr>
        <w:t xml:space="preserve"> Александра </w:t>
      </w:r>
      <w:proofErr w:type="spellStart"/>
      <w:r w:rsidR="00E71702">
        <w:rPr>
          <w:sz w:val="24"/>
          <w:szCs w:val="24"/>
        </w:rPr>
        <w:t>Аясовна</w:t>
      </w:r>
      <w:proofErr w:type="spellEnd"/>
      <w:r w:rsidR="00FE1310" w:rsidRPr="00247824">
        <w:rPr>
          <w:sz w:val="24"/>
          <w:szCs w:val="24"/>
        </w:rPr>
        <w:t>- учащ</w:t>
      </w:r>
      <w:r w:rsidR="0033777D" w:rsidRPr="00247824">
        <w:rPr>
          <w:sz w:val="24"/>
          <w:szCs w:val="24"/>
        </w:rPr>
        <w:t>ая</w:t>
      </w:r>
      <w:r w:rsidR="00FE1310" w:rsidRPr="00247824">
        <w:rPr>
          <w:sz w:val="24"/>
          <w:szCs w:val="24"/>
        </w:rPr>
        <w:t>ся 8</w:t>
      </w:r>
      <w:r w:rsidR="00E71702">
        <w:rPr>
          <w:sz w:val="24"/>
          <w:szCs w:val="24"/>
        </w:rPr>
        <w:t>б</w:t>
      </w:r>
      <w:r w:rsidR="00FE1310" w:rsidRPr="00247824">
        <w:rPr>
          <w:sz w:val="24"/>
          <w:szCs w:val="24"/>
        </w:rPr>
        <w:t xml:space="preserve"> класса</w:t>
      </w:r>
      <w:r w:rsidR="0033777D" w:rsidRPr="00247824">
        <w:rPr>
          <w:sz w:val="24"/>
          <w:szCs w:val="24"/>
        </w:rPr>
        <w:t>;</w:t>
      </w:r>
    </w:p>
    <w:p w14:paraId="3EF80EBA" w14:textId="6423BF0F" w:rsidR="0033777D" w:rsidRPr="00247824" w:rsidRDefault="00397997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33777D" w:rsidRPr="00247824">
        <w:rPr>
          <w:sz w:val="24"/>
          <w:szCs w:val="24"/>
        </w:rPr>
        <w:t xml:space="preserve">. </w:t>
      </w:r>
      <w:proofErr w:type="spellStart"/>
      <w:r w:rsidR="00E71702">
        <w:rPr>
          <w:sz w:val="24"/>
          <w:szCs w:val="24"/>
        </w:rPr>
        <w:t>Маадыр</w:t>
      </w:r>
      <w:proofErr w:type="spellEnd"/>
      <w:r w:rsidR="00E71702">
        <w:rPr>
          <w:sz w:val="24"/>
          <w:szCs w:val="24"/>
        </w:rPr>
        <w:t xml:space="preserve"> </w:t>
      </w:r>
      <w:proofErr w:type="spellStart"/>
      <w:r w:rsidR="00E71702">
        <w:rPr>
          <w:sz w:val="24"/>
          <w:szCs w:val="24"/>
        </w:rPr>
        <w:t>Аиша</w:t>
      </w:r>
      <w:proofErr w:type="spellEnd"/>
      <w:r w:rsidR="00E71702">
        <w:rPr>
          <w:sz w:val="24"/>
          <w:szCs w:val="24"/>
        </w:rPr>
        <w:t xml:space="preserve"> </w:t>
      </w:r>
      <w:proofErr w:type="spellStart"/>
      <w:proofErr w:type="gramStart"/>
      <w:r w:rsidR="00E71702">
        <w:rPr>
          <w:sz w:val="24"/>
          <w:szCs w:val="24"/>
        </w:rPr>
        <w:t>Ролановна</w:t>
      </w:r>
      <w:proofErr w:type="spellEnd"/>
      <w:r w:rsidR="00FE1310" w:rsidRPr="00247824">
        <w:rPr>
          <w:sz w:val="24"/>
          <w:szCs w:val="24"/>
        </w:rPr>
        <w:t xml:space="preserve">  </w:t>
      </w:r>
      <w:r w:rsidR="0033777D" w:rsidRPr="00247824">
        <w:rPr>
          <w:sz w:val="24"/>
          <w:szCs w:val="24"/>
        </w:rPr>
        <w:t>-</w:t>
      </w:r>
      <w:proofErr w:type="gramEnd"/>
      <w:r w:rsidR="0033777D" w:rsidRPr="00247824">
        <w:rPr>
          <w:sz w:val="24"/>
          <w:szCs w:val="24"/>
        </w:rPr>
        <w:t xml:space="preserve"> учащаяся 8</w:t>
      </w:r>
      <w:r w:rsidR="00E7170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33777D" w:rsidRPr="00247824">
        <w:rPr>
          <w:sz w:val="24"/>
          <w:szCs w:val="24"/>
        </w:rPr>
        <w:t xml:space="preserve">класса; </w:t>
      </w:r>
    </w:p>
    <w:p w14:paraId="2453E40D" w14:textId="35C894D1" w:rsidR="00E71702" w:rsidRDefault="00397997" w:rsidP="00E71702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33777D" w:rsidRPr="00247824">
        <w:rPr>
          <w:sz w:val="24"/>
          <w:szCs w:val="24"/>
        </w:rPr>
        <w:t xml:space="preserve">. </w:t>
      </w:r>
      <w:proofErr w:type="spellStart"/>
      <w:r w:rsidR="00E71702">
        <w:rPr>
          <w:sz w:val="24"/>
          <w:szCs w:val="24"/>
        </w:rPr>
        <w:t>Чондан</w:t>
      </w:r>
      <w:proofErr w:type="spellEnd"/>
      <w:r w:rsidR="00E71702">
        <w:rPr>
          <w:sz w:val="24"/>
          <w:szCs w:val="24"/>
        </w:rPr>
        <w:t xml:space="preserve"> </w:t>
      </w:r>
      <w:proofErr w:type="spellStart"/>
      <w:r w:rsidR="00E71702">
        <w:rPr>
          <w:sz w:val="24"/>
          <w:szCs w:val="24"/>
        </w:rPr>
        <w:t>Аюрзана</w:t>
      </w:r>
      <w:proofErr w:type="spellEnd"/>
      <w:r w:rsidR="00E71702">
        <w:rPr>
          <w:sz w:val="24"/>
          <w:szCs w:val="24"/>
        </w:rPr>
        <w:t xml:space="preserve"> </w:t>
      </w:r>
      <w:proofErr w:type="spellStart"/>
      <w:r w:rsidR="00E71702">
        <w:rPr>
          <w:sz w:val="24"/>
          <w:szCs w:val="24"/>
        </w:rPr>
        <w:t>Чаяновна</w:t>
      </w:r>
      <w:proofErr w:type="spellEnd"/>
      <w:r w:rsidR="0033777D" w:rsidRPr="00247824">
        <w:rPr>
          <w:sz w:val="24"/>
          <w:szCs w:val="24"/>
        </w:rPr>
        <w:t xml:space="preserve"> - учащаяся 8а класса</w:t>
      </w:r>
      <w:r w:rsidR="00E71702">
        <w:rPr>
          <w:sz w:val="24"/>
          <w:szCs w:val="24"/>
        </w:rPr>
        <w:t>;</w:t>
      </w:r>
    </w:p>
    <w:p w14:paraId="26070A7B" w14:textId="292B601C" w:rsidR="00E71702" w:rsidRDefault="00E71702" w:rsidP="00E71702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Донгак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Алдын</w:t>
      </w:r>
      <w:proofErr w:type="spellEnd"/>
      <w:r>
        <w:rPr>
          <w:sz w:val="24"/>
          <w:szCs w:val="24"/>
        </w:rPr>
        <w:t xml:space="preserve">-Сай </w:t>
      </w:r>
      <w:proofErr w:type="spellStart"/>
      <w:r>
        <w:rPr>
          <w:sz w:val="24"/>
          <w:szCs w:val="24"/>
        </w:rPr>
        <w:t>Орлановна</w:t>
      </w:r>
      <w:proofErr w:type="spellEnd"/>
      <w:r>
        <w:rPr>
          <w:sz w:val="24"/>
          <w:szCs w:val="24"/>
        </w:rPr>
        <w:t>- учащаяся 8а класса;</w:t>
      </w:r>
    </w:p>
    <w:p w14:paraId="1090DE49" w14:textId="20AC479A" w:rsidR="00E71702" w:rsidRDefault="00E71702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Иргит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Юмжана</w:t>
      </w:r>
      <w:proofErr w:type="spellEnd"/>
      <w:r>
        <w:rPr>
          <w:sz w:val="24"/>
          <w:szCs w:val="24"/>
        </w:rPr>
        <w:t xml:space="preserve"> Май-</w:t>
      </w:r>
      <w:proofErr w:type="spellStart"/>
      <w:r>
        <w:rPr>
          <w:sz w:val="24"/>
          <w:szCs w:val="24"/>
        </w:rPr>
        <w:t>ооловна</w:t>
      </w:r>
      <w:proofErr w:type="spellEnd"/>
      <w:r>
        <w:rPr>
          <w:sz w:val="24"/>
          <w:szCs w:val="24"/>
        </w:rPr>
        <w:t>- учащаяся 10а класса;</w:t>
      </w:r>
    </w:p>
    <w:p w14:paraId="1C6A374C" w14:textId="376FDDDB" w:rsidR="00E71702" w:rsidRDefault="00E71702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Тана </w:t>
      </w:r>
      <w:proofErr w:type="spellStart"/>
      <w:r>
        <w:rPr>
          <w:sz w:val="24"/>
          <w:szCs w:val="24"/>
        </w:rPr>
        <w:t>Шолбановна</w:t>
      </w:r>
      <w:proofErr w:type="spellEnd"/>
      <w:r>
        <w:rPr>
          <w:sz w:val="24"/>
          <w:szCs w:val="24"/>
        </w:rPr>
        <w:t>- учащаяся 10а класса;</w:t>
      </w:r>
    </w:p>
    <w:p w14:paraId="09BB23BC" w14:textId="4BC28845" w:rsidR="00E71702" w:rsidRDefault="00E71702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Донгак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Субедей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Артышович</w:t>
      </w:r>
      <w:proofErr w:type="spellEnd"/>
      <w:r>
        <w:rPr>
          <w:sz w:val="24"/>
          <w:szCs w:val="24"/>
        </w:rPr>
        <w:t>- учащийся 10а класса;</w:t>
      </w:r>
    </w:p>
    <w:p w14:paraId="595627DD" w14:textId="1FA093BB" w:rsidR="00E71702" w:rsidRDefault="00E71702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Иргит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Даваа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Диин-оолович</w:t>
      </w:r>
      <w:proofErr w:type="spellEnd"/>
      <w:r>
        <w:rPr>
          <w:sz w:val="24"/>
          <w:szCs w:val="24"/>
        </w:rPr>
        <w:t>- учащийся 10б класса;</w:t>
      </w:r>
    </w:p>
    <w:p w14:paraId="25663B69" w14:textId="7CA6129E" w:rsidR="00E71702" w:rsidRDefault="00E71702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Хертек</w:t>
      </w:r>
      <w:proofErr w:type="spellEnd"/>
      <w:r>
        <w:rPr>
          <w:sz w:val="24"/>
          <w:szCs w:val="24"/>
        </w:rPr>
        <w:t xml:space="preserve"> Айнура </w:t>
      </w:r>
      <w:proofErr w:type="spellStart"/>
      <w:r>
        <w:rPr>
          <w:sz w:val="24"/>
          <w:szCs w:val="24"/>
        </w:rPr>
        <w:t>Базыр-Тарааевна</w:t>
      </w:r>
      <w:proofErr w:type="spellEnd"/>
      <w:r>
        <w:rPr>
          <w:sz w:val="24"/>
          <w:szCs w:val="24"/>
        </w:rPr>
        <w:t>- учащаяся 10б класса</w:t>
      </w:r>
    </w:p>
    <w:p w14:paraId="6FE35F58" w14:textId="603DA2A8" w:rsidR="00E71702" w:rsidRPr="00247824" w:rsidRDefault="00E71702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  <w:sectPr w:rsidR="00E71702" w:rsidRPr="00247824" w:rsidSect="0033777D">
          <w:headerReference w:type="default" r:id="rId7"/>
          <w:pgSz w:w="11900" w:h="16840"/>
          <w:pgMar w:top="709" w:right="810" w:bottom="787" w:left="1651" w:header="1106" w:footer="359" w:gutter="0"/>
          <w:pgNumType w:start="4"/>
          <w:cols w:space="720"/>
          <w:noEndnote/>
          <w:docGrid w:linePitch="360"/>
        </w:sectPr>
      </w:pPr>
      <w:r>
        <w:rPr>
          <w:sz w:val="24"/>
          <w:szCs w:val="24"/>
        </w:rPr>
        <w:t>13. Кан-</w:t>
      </w:r>
      <w:proofErr w:type="spellStart"/>
      <w:r>
        <w:rPr>
          <w:sz w:val="24"/>
          <w:szCs w:val="24"/>
        </w:rPr>
        <w:t>оол</w:t>
      </w:r>
      <w:proofErr w:type="spellEnd"/>
      <w:r>
        <w:rPr>
          <w:sz w:val="24"/>
          <w:szCs w:val="24"/>
        </w:rPr>
        <w:t xml:space="preserve"> Ролан </w:t>
      </w:r>
      <w:proofErr w:type="spellStart"/>
      <w:r>
        <w:rPr>
          <w:sz w:val="24"/>
          <w:szCs w:val="24"/>
        </w:rPr>
        <w:t>Монгун-оолович</w:t>
      </w:r>
      <w:proofErr w:type="spellEnd"/>
      <w:r>
        <w:rPr>
          <w:sz w:val="24"/>
          <w:szCs w:val="24"/>
        </w:rPr>
        <w:t>- учащийся 10б класса</w:t>
      </w:r>
      <w:bookmarkStart w:id="7" w:name="_GoBack"/>
      <w:bookmarkEnd w:id="7"/>
    </w:p>
    <w:p w14:paraId="00CDA40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6C1ACAD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5AE50861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1F7F47EF" w14:textId="77777777" w:rsidR="002E5D51" w:rsidRPr="00247824" w:rsidRDefault="002E5D51" w:rsidP="00247824">
      <w:pPr>
        <w:pStyle w:val="1"/>
        <w:numPr>
          <w:ilvl w:val="0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  <w:sectPr w:rsidR="002E5D51" w:rsidRPr="00247824" w:rsidSect="005B79E3">
          <w:headerReference w:type="default" r:id="rId8"/>
          <w:pgSz w:w="11900" w:h="16840"/>
          <w:pgMar w:top="709" w:right="810" w:bottom="787" w:left="1651" w:header="0" w:footer="359" w:gutter="0"/>
          <w:pgNumType w:start="1"/>
          <w:cols w:space="720"/>
          <w:noEndnote/>
          <w:docGrid w:linePitch="360"/>
        </w:sectPr>
      </w:pPr>
    </w:p>
    <w:p w14:paraId="70F7555E" w14:textId="77777777" w:rsidR="002E5D51" w:rsidRPr="00247824" w:rsidRDefault="002E5D51" w:rsidP="00247824">
      <w:pPr>
        <w:jc w:val="right"/>
        <w:rPr>
          <w:sz w:val="24"/>
          <w:szCs w:val="24"/>
        </w:rPr>
      </w:pPr>
    </w:p>
    <w:sectPr w:rsidR="002E5D51" w:rsidRPr="0024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CC657" w14:textId="77777777" w:rsidR="00E17941" w:rsidRDefault="00E17941">
      <w:r>
        <w:separator/>
      </w:r>
    </w:p>
  </w:endnote>
  <w:endnote w:type="continuationSeparator" w:id="0">
    <w:p w14:paraId="5A32A461" w14:textId="77777777" w:rsidR="00E17941" w:rsidRDefault="00E1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3AC40" w14:textId="77777777" w:rsidR="00E17941" w:rsidRDefault="00E17941">
      <w:r>
        <w:separator/>
      </w:r>
    </w:p>
  </w:footnote>
  <w:footnote w:type="continuationSeparator" w:id="0">
    <w:p w14:paraId="1B19E3A4" w14:textId="77777777" w:rsidR="00E17941" w:rsidRDefault="00E17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38C74" w14:textId="77777777" w:rsidR="002E5D51" w:rsidRDefault="002E5D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1AC9" w14:textId="77777777" w:rsidR="00C710EC" w:rsidRDefault="001622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CEDB7" wp14:editId="33683EBA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 w14:textId="77777777" w:rsidR="00C710EC" w:rsidRDefault="0016222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310" w:rsidRPr="00FE1310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EDB7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05.85pt;margin-top:48.5pt;width:144.7pt;height:23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" filled="f" stroked="f">
              <v:textbox style="mso-fit-shape-to-text:t" inset="0,0,0,0">
                <w:txbxContent>
                  <w:p w14:paraId="413B36B8" w14:textId="77777777" w:rsidR="00C710EC" w:rsidRDefault="0016222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310" w:rsidRPr="00FE1310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D048E"/>
    <w:multiLevelType w:val="hybridMultilevel"/>
    <w:tmpl w:val="BAB67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32A07"/>
    <w:multiLevelType w:val="hybridMultilevel"/>
    <w:tmpl w:val="147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397997"/>
    <w:rsid w:val="004D6653"/>
    <w:rsid w:val="006262EA"/>
    <w:rsid w:val="00645ADA"/>
    <w:rsid w:val="00675A0F"/>
    <w:rsid w:val="007444DD"/>
    <w:rsid w:val="0079767C"/>
    <w:rsid w:val="007C2830"/>
    <w:rsid w:val="00835795"/>
    <w:rsid w:val="00855FE0"/>
    <w:rsid w:val="008E0AC0"/>
    <w:rsid w:val="009605C8"/>
    <w:rsid w:val="00BE0F40"/>
    <w:rsid w:val="00C52953"/>
    <w:rsid w:val="00C710EC"/>
    <w:rsid w:val="00DB0753"/>
    <w:rsid w:val="00E17941"/>
    <w:rsid w:val="00E71702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B9E"/>
  <w15:docId w15:val="{93070359-7D79-499C-868F-4FF8D847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dcterms:created xsi:type="dcterms:W3CDTF">2025-11-12T11:54:00Z</dcterms:created>
  <dcterms:modified xsi:type="dcterms:W3CDTF">2025-11-12T11:54:00Z</dcterms:modified>
</cp:coreProperties>
</file>