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C7" w:rsidRDefault="00D74FC7">
      <w:r>
        <w:rPr>
          <w:noProof/>
          <w:lang w:eastAsia="ru-RU"/>
        </w:rPr>
        <w:drawing>
          <wp:inline distT="0" distB="0" distL="0" distR="0" wp14:anchorId="247998A9" wp14:editId="67E2405E">
            <wp:extent cx="1077363" cy="79006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kolnaya_sluzhba_primireniy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491" cy="79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D1" w:rsidRPr="0067599C" w:rsidRDefault="004820D1" w:rsidP="004820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</w:pPr>
      <w:r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>Возможности и условия (алгоритм) получения психолого-педагоги</w:t>
      </w:r>
      <w:r w:rsidR="00CD068E"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>ческой и социальной</w:t>
      </w:r>
      <w:r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 xml:space="preserve"> помощи</w:t>
      </w:r>
      <w:r w:rsidR="00CD068E"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 xml:space="preserve">, т том числе в случае </w:t>
      </w:r>
      <w:proofErr w:type="spellStart"/>
      <w:r w:rsidR="00CD068E"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>буллинга</w:t>
      </w:r>
      <w:proofErr w:type="spellEnd"/>
      <w:r w:rsidR="00CD068E" w:rsidRPr="0067599C">
        <w:rPr>
          <w:rFonts w:ascii="Times New Roman" w:eastAsia="Times New Roman" w:hAnsi="Times New Roman" w:cs="Times New Roman"/>
          <w:color w:val="857251"/>
          <w:spacing w:val="-8"/>
          <w:kern w:val="36"/>
          <w:sz w:val="40"/>
          <w:szCs w:val="44"/>
          <w:lang w:eastAsia="ru-RU"/>
        </w:rPr>
        <w:t xml:space="preserve"> (травли)</w:t>
      </w:r>
    </w:p>
    <w:p w:rsidR="004820D1" w:rsidRPr="0067599C" w:rsidRDefault="004820D1" w:rsidP="004820D1">
      <w:pPr>
        <w:pStyle w:val="zfr3q"/>
        <w:spacing w:before="0" w:beforeAutospacing="0" w:after="0" w:afterAutospacing="0"/>
        <w:jc w:val="center"/>
        <w:rPr>
          <w:rStyle w:val="c9dxtc"/>
          <w:color w:val="212121"/>
          <w:sz w:val="32"/>
          <w:szCs w:val="28"/>
        </w:rPr>
      </w:pPr>
    </w:p>
    <w:p w:rsidR="00A87507" w:rsidRPr="0067599C" w:rsidRDefault="00A87507" w:rsidP="004820D1">
      <w:pPr>
        <w:pStyle w:val="zfr3q"/>
        <w:spacing w:before="0" w:beforeAutospacing="0" w:after="0" w:afterAutospacing="0"/>
        <w:jc w:val="center"/>
        <w:rPr>
          <w:rStyle w:val="c9dxtc"/>
          <w:color w:val="212121"/>
          <w:sz w:val="32"/>
          <w:szCs w:val="28"/>
        </w:rPr>
      </w:pPr>
    </w:p>
    <w:p w:rsidR="00A87507" w:rsidRPr="0067599C" w:rsidRDefault="00A87507" w:rsidP="00A87507">
      <w:pPr>
        <w:shd w:val="clear" w:color="auto" w:fill="FFFFFF"/>
        <w:spacing w:before="90" w:after="210" w:line="240" w:lineRule="auto"/>
        <w:contextualSpacing/>
        <w:rPr>
          <w:rFonts w:ascii="Montserrat" w:eastAsia="Times New Roman" w:hAnsi="Montserrat" w:cs="Times New Roman"/>
          <w:color w:val="FF0000"/>
          <w:sz w:val="26"/>
          <w:szCs w:val="28"/>
          <w:lang w:eastAsia="ru-RU"/>
        </w:rPr>
      </w:pPr>
      <w:r w:rsidRPr="0067599C">
        <w:rPr>
          <w:rFonts w:ascii="Montserrat" w:eastAsia="Times New Roman" w:hAnsi="Montserrat" w:cs="Times New Roman"/>
          <w:color w:val="FF0000"/>
          <w:sz w:val="26"/>
          <w:szCs w:val="28"/>
          <w:lang w:eastAsia="ru-RU"/>
        </w:rPr>
        <w:t>Единый общероссийский номер детского телефона доверия:</w:t>
      </w:r>
    </w:p>
    <w:p w:rsidR="00A87507" w:rsidRPr="0067599C" w:rsidRDefault="00A87507" w:rsidP="00A87507">
      <w:pPr>
        <w:shd w:val="clear" w:color="auto" w:fill="FFFFFF"/>
        <w:spacing w:before="75" w:line="479" w:lineRule="atLeast"/>
        <w:contextualSpacing/>
        <w:outlineLvl w:val="1"/>
        <w:rPr>
          <w:rFonts w:ascii="Montserrat" w:eastAsia="Times New Roman" w:hAnsi="Montserrat" w:cs="Times New Roman"/>
          <w:b/>
          <w:bCs/>
          <w:color w:val="FF0000"/>
          <w:sz w:val="34"/>
          <w:szCs w:val="36"/>
          <w:lang w:eastAsia="ru-RU"/>
        </w:rPr>
      </w:pPr>
      <w:r w:rsidRPr="0067599C">
        <w:rPr>
          <w:rFonts w:ascii="Montserrat" w:eastAsia="Times New Roman" w:hAnsi="Montserrat" w:cs="Times New Roman"/>
          <w:b/>
          <w:bCs/>
          <w:color w:val="FF0000"/>
          <w:sz w:val="34"/>
          <w:szCs w:val="36"/>
          <w:lang w:eastAsia="ru-RU"/>
        </w:rPr>
        <w:t>8-800-2000-122 (круглосуточно)</w:t>
      </w:r>
    </w:p>
    <w:p w:rsidR="00A87507" w:rsidRPr="0067599C" w:rsidRDefault="00A87507" w:rsidP="004820D1">
      <w:pPr>
        <w:pStyle w:val="zfr3q"/>
        <w:spacing w:before="0" w:beforeAutospacing="0" w:after="0" w:afterAutospacing="0"/>
        <w:jc w:val="center"/>
        <w:rPr>
          <w:rStyle w:val="c9dxtc"/>
          <w:color w:val="212121"/>
          <w:szCs w:val="28"/>
        </w:rPr>
      </w:pPr>
    </w:p>
    <w:p w:rsidR="004820D1" w:rsidRPr="0067599C" w:rsidRDefault="004820D1" w:rsidP="004820D1">
      <w:pPr>
        <w:pStyle w:val="zfr3q"/>
        <w:spacing w:before="0" w:beforeAutospacing="0" w:after="0" w:afterAutospacing="0"/>
        <w:jc w:val="center"/>
        <w:rPr>
          <w:b/>
          <w:color w:val="0070C0"/>
          <w:sz w:val="28"/>
          <w:szCs w:val="32"/>
        </w:rPr>
      </w:pPr>
      <w:r w:rsidRPr="0067599C">
        <w:rPr>
          <w:rStyle w:val="c9dxtc"/>
          <w:b/>
          <w:color w:val="0070C0"/>
          <w:sz w:val="28"/>
          <w:szCs w:val="32"/>
        </w:rPr>
        <w:t>Уважаемые родители и учащиеся, педагоги!</w:t>
      </w:r>
    </w:p>
    <w:p w:rsidR="00312E5B" w:rsidRPr="0067599C" w:rsidRDefault="004820D1" w:rsidP="00F258F2">
      <w:pPr>
        <w:pStyle w:val="zfr3q"/>
        <w:spacing w:before="240" w:beforeAutospacing="0" w:after="0" w:afterAutospacing="0"/>
        <w:jc w:val="center"/>
        <w:rPr>
          <w:rStyle w:val="c9dxtc"/>
          <w:color w:val="212121"/>
          <w:sz w:val="28"/>
          <w:szCs w:val="28"/>
        </w:rPr>
      </w:pPr>
      <w:r w:rsidRPr="0067599C">
        <w:rPr>
          <w:rStyle w:val="c9dxtc"/>
          <w:color w:val="212121"/>
          <w:sz w:val="28"/>
          <w:szCs w:val="28"/>
        </w:rPr>
        <w:t>При возникновении трудностей в усвоении знаний, проблем в отношениях с окружающими,  конфликтных ситуаций, если Вы оказались в трудной жизненной ситуации, стоите перед выбором, нуждаетесь в совете, администрация школы и специалисты ОУ готовы оказать Вам  помощь!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"/>
        <w:gridCol w:w="2262"/>
        <w:gridCol w:w="2328"/>
        <w:gridCol w:w="1497"/>
        <w:gridCol w:w="2711"/>
      </w:tblGrid>
      <w:tr w:rsidR="00312E5B" w:rsidRPr="0067599C" w:rsidTr="00312E5B">
        <w:tc>
          <w:tcPr>
            <w:tcW w:w="773" w:type="dxa"/>
          </w:tcPr>
          <w:p w:rsidR="00312E5B" w:rsidRPr="0067599C" w:rsidRDefault="00312E5B" w:rsidP="00312E5B">
            <w:pPr>
              <w:pStyle w:val="zfr3q"/>
              <w:spacing w:before="240" w:beforeAutospacing="0" w:after="0" w:afterAutospacing="0"/>
              <w:rPr>
                <w:rStyle w:val="c9dxtc"/>
                <w:b/>
                <w:i/>
                <w:color w:val="212121"/>
                <w:sz w:val="28"/>
              </w:rPr>
            </w:pPr>
            <w:r w:rsidRPr="0067599C">
              <w:rPr>
                <w:rStyle w:val="c9dxtc"/>
                <w:b/>
                <w:i/>
                <w:color w:val="212121"/>
                <w:sz w:val="28"/>
              </w:rPr>
              <w:t xml:space="preserve">№ </w:t>
            </w:r>
            <w:proofErr w:type="gramStart"/>
            <w:r w:rsidRPr="0067599C">
              <w:rPr>
                <w:rStyle w:val="c9dxtc"/>
                <w:b/>
                <w:i/>
                <w:color w:val="212121"/>
                <w:sz w:val="28"/>
              </w:rPr>
              <w:t>п</w:t>
            </w:r>
            <w:proofErr w:type="gramEnd"/>
            <w:r w:rsidRPr="0067599C">
              <w:rPr>
                <w:rStyle w:val="c9dxtc"/>
                <w:b/>
                <w:i/>
                <w:color w:val="212121"/>
                <w:sz w:val="28"/>
              </w:rPr>
              <w:t>/п</w:t>
            </w:r>
          </w:p>
        </w:tc>
        <w:tc>
          <w:tcPr>
            <w:tcW w:w="2262" w:type="dxa"/>
          </w:tcPr>
          <w:p w:rsidR="00312E5B" w:rsidRPr="0067599C" w:rsidRDefault="00312E5B" w:rsidP="00312E5B">
            <w:pPr>
              <w:pStyle w:val="zfr3q"/>
              <w:spacing w:before="240" w:beforeAutospacing="0" w:after="0" w:afterAutospacing="0"/>
              <w:rPr>
                <w:rStyle w:val="c9dxtc"/>
                <w:b/>
                <w:i/>
                <w:color w:val="212121"/>
                <w:sz w:val="28"/>
              </w:rPr>
            </w:pPr>
            <w:r w:rsidRPr="0067599C">
              <w:rPr>
                <w:rStyle w:val="c9dxtc"/>
                <w:b/>
                <w:i/>
                <w:color w:val="212121"/>
                <w:sz w:val="28"/>
              </w:rPr>
              <w:t>Должность</w:t>
            </w:r>
          </w:p>
        </w:tc>
        <w:tc>
          <w:tcPr>
            <w:tcW w:w="2328" w:type="dxa"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  <w:sz w:val="28"/>
              </w:rPr>
            </w:pPr>
            <w:r w:rsidRPr="0067599C">
              <w:rPr>
                <w:rStyle w:val="c9dxtc"/>
                <w:b/>
                <w:i/>
                <w:color w:val="212121"/>
                <w:sz w:val="28"/>
              </w:rPr>
              <w:t>Ф.И.О.</w:t>
            </w:r>
          </w:p>
        </w:tc>
        <w:tc>
          <w:tcPr>
            <w:tcW w:w="1497" w:type="dxa"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  <w:sz w:val="28"/>
              </w:rPr>
            </w:pPr>
            <w:r w:rsidRPr="0067599C">
              <w:rPr>
                <w:rStyle w:val="c9dxtc"/>
                <w:b/>
                <w:i/>
                <w:color w:val="212121"/>
                <w:sz w:val="28"/>
              </w:rPr>
              <w:t>Часы приема</w:t>
            </w:r>
          </w:p>
        </w:tc>
        <w:tc>
          <w:tcPr>
            <w:tcW w:w="2711" w:type="dxa"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  <w:sz w:val="28"/>
              </w:rPr>
            </w:pPr>
            <w:r w:rsidRPr="0067599C">
              <w:rPr>
                <w:rStyle w:val="c9dxtc"/>
                <w:b/>
                <w:i/>
                <w:color w:val="212121"/>
                <w:sz w:val="28"/>
              </w:rPr>
              <w:t>Телефон, адрес электронной почты</w:t>
            </w:r>
          </w:p>
        </w:tc>
      </w:tr>
      <w:tr w:rsidR="00A87507" w:rsidRPr="0067599C" w:rsidTr="00312E5B">
        <w:tc>
          <w:tcPr>
            <w:tcW w:w="773" w:type="dxa"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1</w:t>
            </w:r>
          </w:p>
        </w:tc>
        <w:tc>
          <w:tcPr>
            <w:tcW w:w="2262" w:type="dxa"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И.О. Директора</w:t>
            </w:r>
          </w:p>
        </w:tc>
        <w:tc>
          <w:tcPr>
            <w:tcW w:w="2328" w:type="dxa"/>
          </w:tcPr>
          <w:p w:rsidR="00A87507" w:rsidRPr="0067599C" w:rsidRDefault="00F258F2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proofErr w:type="spellStart"/>
            <w:r w:rsidRPr="0067599C">
              <w:rPr>
                <w:rStyle w:val="c9dxtc"/>
                <w:color w:val="212121"/>
                <w:sz w:val="28"/>
              </w:rPr>
              <w:t>Олчей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Эремаа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Эрес-ооловна</w:t>
            </w:r>
            <w:proofErr w:type="spellEnd"/>
          </w:p>
        </w:tc>
        <w:tc>
          <w:tcPr>
            <w:tcW w:w="1497" w:type="dxa"/>
            <w:vMerge w:val="restart"/>
          </w:tcPr>
          <w:p w:rsidR="00A87507" w:rsidRPr="0067599C" w:rsidRDefault="00286E3E" w:rsidP="00286E3E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>
              <w:rPr>
                <w:rStyle w:val="c9dxtc"/>
                <w:color w:val="212121"/>
                <w:sz w:val="28"/>
              </w:rPr>
              <w:t>08.00-</w:t>
            </w:r>
            <w:r w:rsidR="00A87507" w:rsidRPr="0067599C">
              <w:rPr>
                <w:rStyle w:val="c9dxtc"/>
                <w:color w:val="212121"/>
                <w:sz w:val="28"/>
              </w:rPr>
              <w:t>17.00</w:t>
            </w:r>
          </w:p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bookmarkStart w:id="0" w:name="_GoBack"/>
            <w:bookmarkEnd w:id="0"/>
            <w:r w:rsidRPr="0067599C">
              <w:rPr>
                <w:rStyle w:val="c9dxtc"/>
                <w:color w:val="212121"/>
                <w:sz w:val="28"/>
              </w:rPr>
              <w:t>Пн.-пт.</w:t>
            </w:r>
          </w:p>
        </w:tc>
        <w:tc>
          <w:tcPr>
            <w:tcW w:w="2711" w:type="dxa"/>
            <w:vMerge w:val="restart"/>
            <w:shd w:val="clear" w:color="auto" w:fill="FFFFFF" w:themeFill="background1"/>
          </w:tcPr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58F2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87507" w:rsidRPr="0067599C" w:rsidRDefault="00F258F2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599C">
              <w:rPr>
                <w:rFonts w:ascii="Times New Roman" w:hAnsi="Times New Roman" w:cs="Times New Roman"/>
                <w:sz w:val="28"/>
                <w:szCs w:val="24"/>
              </w:rPr>
              <w:t xml:space="preserve">8(394-51)-22-4-26 </w:t>
            </w:r>
          </w:p>
          <w:p w:rsidR="00A87507" w:rsidRPr="0067599C" w:rsidRDefault="00A87507" w:rsidP="00312E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87507" w:rsidRPr="0067599C" w:rsidRDefault="00F258F2" w:rsidP="00312E5B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759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school2-mugur-aksy.rtyva.ru</w:t>
            </w:r>
          </w:p>
        </w:tc>
      </w:tr>
      <w:tr w:rsidR="00A87507" w:rsidRPr="0067599C" w:rsidTr="00312E5B">
        <w:tc>
          <w:tcPr>
            <w:tcW w:w="773" w:type="dxa"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2</w:t>
            </w:r>
          </w:p>
        </w:tc>
        <w:tc>
          <w:tcPr>
            <w:tcW w:w="2262" w:type="dxa"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Заместитель директора по учебной работе</w:t>
            </w:r>
          </w:p>
        </w:tc>
        <w:tc>
          <w:tcPr>
            <w:tcW w:w="2328" w:type="dxa"/>
          </w:tcPr>
          <w:p w:rsidR="00A87507" w:rsidRPr="0067599C" w:rsidRDefault="00F258F2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proofErr w:type="spellStart"/>
            <w:r w:rsidRPr="0067599C">
              <w:rPr>
                <w:rStyle w:val="c9dxtc"/>
                <w:color w:val="212121"/>
                <w:sz w:val="28"/>
              </w:rPr>
              <w:t>Чыдат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Чодураа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Ким-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ооловна</w:t>
            </w:r>
            <w:proofErr w:type="spellEnd"/>
          </w:p>
        </w:tc>
        <w:tc>
          <w:tcPr>
            <w:tcW w:w="1497" w:type="dxa"/>
            <w:vMerge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</w:p>
        </w:tc>
        <w:tc>
          <w:tcPr>
            <w:tcW w:w="2711" w:type="dxa"/>
            <w:vMerge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</w:p>
        </w:tc>
      </w:tr>
      <w:tr w:rsidR="00A87507" w:rsidRPr="0067599C" w:rsidTr="00312E5B">
        <w:tc>
          <w:tcPr>
            <w:tcW w:w="773" w:type="dxa"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4</w:t>
            </w:r>
          </w:p>
        </w:tc>
        <w:tc>
          <w:tcPr>
            <w:tcW w:w="2262" w:type="dxa"/>
          </w:tcPr>
          <w:p w:rsidR="00A87507" w:rsidRPr="0067599C" w:rsidRDefault="00A87507" w:rsidP="00F258F2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328" w:type="dxa"/>
          </w:tcPr>
          <w:p w:rsidR="00A87507" w:rsidRPr="0067599C" w:rsidRDefault="00F258F2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proofErr w:type="spellStart"/>
            <w:r w:rsidRPr="0067599C">
              <w:rPr>
                <w:rStyle w:val="c9dxtc"/>
                <w:color w:val="212121"/>
                <w:sz w:val="28"/>
              </w:rPr>
              <w:t>Иргит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Олча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Евгеньевна</w:t>
            </w:r>
          </w:p>
        </w:tc>
        <w:tc>
          <w:tcPr>
            <w:tcW w:w="1497" w:type="dxa"/>
            <w:vMerge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</w:p>
        </w:tc>
        <w:tc>
          <w:tcPr>
            <w:tcW w:w="2711" w:type="dxa"/>
            <w:vMerge/>
          </w:tcPr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</w:p>
        </w:tc>
      </w:tr>
      <w:tr w:rsidR="00312E5B" w:rsidRPr="0067599C" w:rsidTr="00312E5B">
        <w:tc>
          <w:tcPr>
            <w:tcW w:w="773" w:type="dxa"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5</w:t>
            </w:r>
          </w:p>
        </w:tc>
        <w:tc>
          <w:tcPr>
            <w:tcW w:w="2262" w:type="dxa"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Педагог-психолог</w:t>
            </w:r>
          </w:p>
        </w:tc>
        <w:tc>
          <w:tcPr>
            <w:tcW w:w="2328" w:type="dxa"/>
          </w:tcPr>
          <w:p w:rsidR="00312E5B" w:rsidRPr="0067599C" w:rsidRDefault="00F258F2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proofErr w:type="spellStart"/>
            <w:r w:rsidRPr="0067599C">
              <w:rPr>
                <w:rStyle w:val="c9dxtc"/>
                <w:color w:val="212121"/>
                <w:sz w:val="28"/>
              </w:rPr>
              <w:t>Ооржак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Шенне</w:t>
            </w:r>
            <w:proofErr w:type="spellEnd"/>
            <w:r w:rsidRPr="0067599C">
              <w:rPr>
                <w:rStyle w:val="c9dxtc"/>
                <w:color w:val="212121"/>
                <w:sz w:val="28"/>
              </w:rPr>
              <w:t xml:space="preserve"> </w:t>
            </w:r>
            <w:proofErr w:type="spellStart"/>
            <w:r w:rsidRPr="0067599C">
              <w:rPr>
                <w:rStyle w:val="c9dxtc"/>
                <w:color w:val="212121"/>
                <w:sz w:val="28"/>
              </w:rPr>
              <w:t>Орлановна</w:t>
            </w:r>
            <w:proofErr w:type="spellEnd"/>
          </w:p>
        </w:tc>
        <w:tc>
          <w:tcPr>
            <w:tcW w:w="1497" w:type="dxa"/>
          </w:tcPr>
          <w:p w:rsidR="00312E5B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14.00-17.00</w:t>
            </w:r>
          </w:p>
          <w:p w:rsidR="00A87507" w:rsidRPr="0067599C" w:rsidRDefault="00A87507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  <w:r w:rsidRPr="0067599C">
              <w:rPr>
                <w:rStyle w:val="c9dxtc"/>
                <w:color w:val="212121"/>
                <w:sz w:val="28"/>
              </w:rPr>
              <w:t>Пн.-пт.</w:t>
            </w:r>
          </w:p>
        </w:tc>
        <w:tc>
          <w:tcPr>
            <w:tcW w:w="2711" w:type="dxa"/>
            <w:vMerge/>
          </w:tcPr>
          <w:p w:rsidR="00312E5B" w:rsidRPr="0067599C" w:rsidRDefault="00312E5B" w:rsidP="004820D1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  <w:sz w:val="28"/>
              </w:rPr>
            </w:pPr>
          </w:p>
        </w:tc>
      </w:tr>
    </w:tbl>
    <w:p w:rsidR="004820D1" w:rsidRPr="00312E5B" w:rsidRDefault="004820D1" w:rsidP="00A87507">
      <w:pPr>
        <w:pStyle w:val="zfr3q"/>
        <w:spacing w:before="240" w:beforeAutospacing="0" w:after="0" w:afterAutospacing="0"/>
        <w:rPr>
          <w:color w:val="212121"/>
        </w:rPr>
      </w:pPr>
    </w:p>
    <w:p w:rsidR="0067599C" w:rsidRDefault="0067599C" w:rsidP="0067599C">
      <w:pPr>
        <w:pStyle w:val="2"/>
        <w:shd w:val="clear" w:color="auto" w:fill="FFFFFF"/>
        <w:spacing w:before="300" w:beforeAutospacing="0" w:after="210" w:afterAutospacing="0" w:line="479" w:lineRule="atLeast"/>
        <w:rPr>
          <w:rFonts w:ascii="Montserrat" w:hAnsi="Montserrat"/>
          <w:color w:val="7030A0"/>
          <w:sz w:val="44"/>
          <w:szCs w:val="44"/>
        </w:rPr>
      </w:pPr>
    </w:p>
    <w:p w:rsidR="00A87507" w:rsidRPr="00A87507" w:rsidRDefault="00A87507" w:rsidP="00A87507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7030A0"/>
          <w:sz w:val="44"/>
          <w:szCs w:val="44"/>
        </w:rPr>
      </w:pPr>
      <w:r w:rsidRPr="00A87507">
        <w:rPr>
          <w:rFonts w:ascii="Montserrat" w:hAnsi="Montserrat"/>
          <w:color w:val="7030A0"/>
          <w:sz w:val="44"/>
          <w:szCs w:val="44"/>
        </w:rPr>
        <w:lastRenderedPageBreak/>
        <w:t>Служба школьной медиации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     Главная цель медиации - превратить школу в безопасное, комфортное пространство для всех участников образовательного процесса  (учеников, учителей, родителей и т.д.)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    Школьная медиация нужна для мирного решения проблем, снижения уровня конфликтности в школе и сохранения добрых отношений. В мировой практике это один из способов разрешения споров, в  котором нейтральная сторона, называемая медиатором, способствует выработке  внесудебного решения.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  В процессе медиации каждый участник, как ребенок, так и взрослый, как обидчик, так и «жертва», может рассчитывать на то, что будет выслушан, его постараются понять, он сможет высказать свою позицию и видение ситуации, а также может предложить свою альтернативу разрешения конфликта.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  Такое общение в доверительной, уважительной обстановке, создает необходимое чувство безопасности, где можно разрешить спор, где стороны могут прийти к соглашению, которое, скорее всего, будет реализовано.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 Работа службы примирения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 Это альтернативный путь разрешения конфликта.</w:t>
      </w:r>
    </w:p>
    <w:p w:rsidR="00A87507" w:rsidRP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 Люди, ведущие примирительную встречу не будут судить, ругать, кого-то защищать или что-то советовать.</w:t>
      </w:r>
    </w:p>
    <w:p w:rsidR="00A87507" w:rsidRDefault="00A87507" w:rsidP="00A87507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  <w:r w:rsidRPr="00A87507">
        <w:rPr>
          <w:i/>
          <w:color w:val="5F497A" w:themeColor="accent4" w:themeShade="BF"/>
          <w:sz w:val="28"/>
          <w:szCs w:val="28"/>
        </w:rPr>
        <w:t xml:space="preserve">     Их задача – помочь вам самим спокойно разрешить свой конфликт. То есть, главными участниками встречи будете вы сами.</w:t>
      </w:r>
    </w:p>
    <w:p w:rsidR="00CD068E" w:rsidRDefault="00CD068E" w:rsidP="00CD068E">
      <w:pPr>
        <w:pStyle w:val="2"/>
        <w:shd w:val="clear" w:color="auto" w:fill="FFFFFF"/>
        <w:spacing w:before="300" w:beforeAutospacing="0" w:after="210" w:afterAutospacing="0" w:line="479" w:lineRule="atLeast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F258F2" w:rsidRDefault="00F258F2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F258F2" w:rsidRDefault="00F258F2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F258F2" w:rsidRDefault="00F258F2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F258F2" w:rsidRDefault="00F258F2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F258F2" w:rsidRDefault="00F258F2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</w:p>
    <w:p w:rsidR="00CD068E" w:rsidRPr="00CD068E" w:rsidRDefault="00CD068E" w:rsidP="00CD068E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4F6228" w:themeColor="accent3" w:themeShade="80"/>
          <w:sz w:val="44"/>
          <w:szCs w:val="44"/>
        </w:rPr>
      </w:pPr>
      <w:r w:rsidRPr="00CD068E">
        <w:rPr>
          <w:rFonts w:ascii="Montserrat" w:hAnsi="Montserrat"/>
          <w:color w:val="4F6228" w:themeColor="accent3" w:themeShade="80"/>
          <w:sz w:val="44"/>
          <w:szCs w:val="44"/>
        </w:rPr>
        <w:lastRenderedPageBreak/>
        <w:t>Уполномоченный по правам ребенка</w:t>
      </w:r>
    </w:p>
    <w:p w:rsidR="00CD068E" w:rsidRPr="00CD068E" w:rsidRDefault="00CD068E" w:rsidP="00CD068E">
      <w:pPr>
        <w:pStyle w:val="3"/>
        <w:shd w:val="clear" w:color="auto" w:fill="FFFFFF"/>
        <w:spacing w:before="270" w:after="150" w:line="359" w:lineRule="atLeast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Основные задачи деятельности уполномоченного по правам ребёнка: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Защита прав и законных интересов детей;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Своевременное выявление фактов нарушений должностными лицами прав ребёнка и обеспечение выполнения ими обязанностей, предусмотренных законодательством в отношении детей;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Анализ состояния дел по соблюдению прав ребёнка в регионе;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Подготовка предложений по совершенствованию регионального законодательства;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Организация </w:t>
      </w:r>
      <w:proofErr w:type="spellStart"/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межструктурного</w:t>
      </w:r>
      <w:proofErr w:type="spellEnd"/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 сотрудничества и взаимодействия в области защиты прав и интересов ребёнка;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Организация информационно-просветительской деятельности;</w:t>
      </w:r>
    </w:p>
    <w:p w:rsidR="00CD068E" w:rsidRPr="00CD068E" w:rsidRDefault="00CD068E" w:rsidP="00CD06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CD068E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Выявление причин нарушения прав детей, разработка конкретных мер по их восстановлению.</w:t>
      </w:r>
    </w:p>
    <w:p w:rsidR="00CD068E" w:rsidRPr="00CD068E" w:rsidRDefault="00CD068E" w:rsidP="00CD068E">
      <w:pPr>
        <w:pStyle w:val="a6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i/>
          <w:color w:val="5F497A" w:themeColor="accent4" w:themeShade="BF"/>
          <w:sz w:val="28"/>
          <w:szCs w:val="28"/>
        </w:rPr>
      </w:pPr>
    </w:p>
    <w:p w:rsidR="004820D1" w:rsidRPr="00A87507" w:rsidRDefault="004820D1" w:rsidP="00A875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20D1" w:rsidRPr="00A8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29ED"/>
    <w:multiLevelType w:val="multilevel"/>
    <w:tmpl w:val="36F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C7"/>
    <w:rsid w:val="00286E3E"/>
    <w:rsid w:val="00312E5B"/>
    <w:rsid w:val="004820D1"/>
    <w:rsid w:val="0067599C"/>
    <w:rsid w:val="007C6AE4"/>
    <w:rsid w:val="00A87507"/>
    <w:rsid w:val="00CD068E"/>
    <w:rsid w:val="00D74FC7"/>
    <w:rsid w:val="00F2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FC7"/>
    <w:rPr>
      <w:rFonts w:ascii="Tahoma" w:hAnsi="Tahoma" w:cs="Tahoma"/>
      <w:sz w:val="16"/>
      <w:szCs w:val="16"/>
    </w:rPr>
  </w:style>
  <w:style w:type="paragraph" w:customStyle="1" w:styleId="zfr3q">
    <w:name w:val="zfr3q"/>
    <w:basedOn w:val="a"/>
    <w:rsid w:val="0048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4820D1"/>
  </w:style>
  <w:style w:type="table" w:styleId="a5">
    <w:name w:val="Table Grid"/>
    <w:basedOn w:val="a1"/>
    <w:uiPriority w:val="59"/>
    <w:rsid w:val="0031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7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A8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FC7"/>
    <w:rPr>
      <w:rFonts w:ascii="Tahoma" w:hAnsi="Tahoma" w:cs="Tahoma"/>
      <w:sz w:val="16"/>
      <w:szCs w:val="16"/>
    </w:rPr>
  </w:style>
  <w:style w:type="paragraph" w:customStyle="1" w:styleId="zfr3q">
    <w:name w:val="zfr3q"/>
    <w:basedOn w:val="a"/>
    <w:rsid w:val="0048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4820D1"/>
  </w:style>
  <w:style w:type="table" w:styleId="a5">
    <w:name w:val="Table Grid"/>
    <w:basedOn w:val="a1"/>
    <w:uiPriority w:val="59"/>
    <w:rsid w:val="0031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7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A8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938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2025-01-17T10:36:00Z</dcterms:created>
  <dcterms:modified xsi:type="dcterms:W3CDTF">2025-02-12T04:01:00Z</dcterms:modified>
</cp:coreProperties>
</file>